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17CD1" w:rsidRPr="00746BB3" w:rsidRDefault="00817CD1" w:rsidP="00817CD1">
      <w:pPr>
        <w:jc w:val="right"/>
        <w:outlineLvl w:val="0"/>
        <w:rPr>
          <w:rFonts w:asciiTheme="minorHAnsi" w:hAnsiTheme="minorHAnsi"/>
          <w:spacing w:val="20"/>
          <w:sz w:val="20"/>
          <w:szCs w:val="20"/>
        </w:rPr>
      </w:pPr>
      <w:bookmarkStart w:id="0" w:name="_GoBack"/>
      <w:bookmarkEnd w:id="0"/>
    </w:p>
    <w:p w:rsidR="00746BB3" w:rsidRPr="00E0311E" w:rsidRDefault="00817CD1" w:rsidP="00E0311E">
      <w:pPr>
        <w:jc w:val="right"/>
        <w:outlineLvl w:val="0"/>
        <w:rPr>
          <w:rFonts w:asciiTheme="minorHAnsi" w:hAnsiTheme="minorHAnsi"/>
          <w:b/>
          <w:spacing w:val="20"/>
          <w:sz w:val="20"/>
          <w:szCs w:val="20"/>
        </w:rPr>
      </w:pPr>
      <w:r w:rsidRPr="00746BB3">
        <w:rPr>
          <w:rFonts w:asciiTheme="minorHAnsi" w:hAnsiTheme="minorHAnsi"/>
          <w:b/>
          <w:spacing w:val="20"/>
          <w:sz w:val="20"/>
          <w:szCs w:val="20"/>
        </w:rPr>
        <w:t>Príloha č. 2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9288"/>
      </w:tblGrid>
      <w:tr w:rsidR="00E0311E" w:rsidTr="00E0311E">
        <w:tc>
          <w:tcPr>
            <w:tcW w:w="14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79646" w:themeFill="accent6"/>
            <w:hideMark/>
          </w:tcPr>
          <w:p w:rsidR="00E0311E" w:rsidRPr="00746BB3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outlineLvl w:val="0"/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caps/>
                <w:spacing w:val="20"/>
                <w:sz w:val="20"/>
                <w:szCs w:val="20"/>
              </w:rPr>
              <w:t>SÚHRNNÝ Pracovný list</w:t>
            </w:r>
          </w:p>
          <w:p w:rsidR="00E0311E" w:rsidRPr="00E0311E" w:rsidRDefault="00E0311E" w:rsidP="00E0311E">
            <w:pPr>
              <w:framePr w:hSpace="141" w:wrap="around" w:hAnchor="margin" w:y="613"/>
              <w:pBdr>
                <w:bottom w:val="single" w:sz="8" w:space="4" w:color="4F81BD" w:themeColor="accent1"/>
              </w:pBdr>
              <w:jc w:val="center"/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 xml:space="preserve">k financovaniu miezd z technickej pomoci pre zamestnancov, vykonávajúcich činnosti v zmysle </w:t>
            </w: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čl. 119 nariadenia Rady (ES) č. 1303/2013</w:t>
            </w: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2773"/>
        <w:gridCol w:w="6439"/>
      </w:tblGrid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Programový dokument:</w:t>
            </w:r>
          </w:p>
        </w:tc>
        <w:tc>
          <w:tcPr>
            <w:tcW w:w="3495" w:type="pct"/>
            <w:vAlign w:val="center"/>
          </w:tcPr>
          <w:p w:rsidR="00BE3833" w:rsidRPr="00746BB3" w:rsidRDefault="00E330A6" w:rsidP="00746BB3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 xml:space="preserve">Operačný program </w:t>
            </w:r>
            <w:r w:rsidR="00746BB3">
              <w:rPr>
                <w:rFonts w:asciiTheme="minorHAnsi" w:hAnsiTheme="minorHAnsi"/>
                <w:color w:val="000000"/>
                <w:sz w:val="20"/>
                <w:szCs w:val="20"/>
                <w:lang w:eastAsia="sk-SK"/>
              </w:rPr>
              <w:t>Technická pomoc</w:t>
            </w: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Opatrenie:</w:t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pacing w:val="20"/>
                <w:sz w:val="20"/>
                <w:szCs w:val="20"/>
              </w:rPr>
              <w:t>Technická pomoc</w:t>
            </w: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Obdobie: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1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Organizácia: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2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  <w:tr w:rsidR="00BE3833" w:rsidRPr="00746BB3" w:rsidTr="00E0311E">
        <w:trPr>
          <w:trHeight w:val="255"/>
        </w:trPr>
        <w:tc>
          <w:tcPr>
            <w:tcW w:w="1505" w:type="pct"/>
            <w:shd w:val="clear" w:color="auto" w:fill="D9D9D9" w:themeFill="background1" w:themeFillShade="D9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Útvar: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3"/>
            </w:r>
          </w:p>
        </w:tc>
        <w:tc>
          <w:tcPr>
            <w:tcW w:w="3495" w:type="pct"/>
            <w:vAlign w:val="center"/>
          </w:tcPr>
          <w:p w:rsidR="00BE3833" w:rsidRPr="00746BB3" w:rsidRDefault="00BE3833" w:rsidP="00584058">
            <w:pPr>
              <w:rPr>
                <w:rFonts w:asciiTheme="minorHAnsi" w:hAnsiTheme="minorHAnsi"/>
                <w:spacing w:val="20"/>
                <w:sz w:val="20"/>
                <w:szCs w:val="20"/>
              </w:rPr>
            </w:pPr>
          </w:p>
        </w:tc>
      </w:tr>
    </w:tbl>
    <w:p w:rsidR="00BE3833" w:rsidRPr="00746BB3" w:rsidRDefault="00BE3833" w:rsidP="00BE3833">
      <w:pPr>
        <w:rPr>
          <w:rFonts w:asciiTheme="minorHAnsi" w:hAnsiTheme="minorHAnsi"/>
          <w:b/>
          <w:sz w:val="20"/>
          <w:szCs w:val="20"/>
        </w:rPr>
      </w:pPr>
    </w:p>
    <w:p w:rsidR="00BE3833" w:rsidRPr="00746BB3" w:rsidRDefault="00BE3833">
      <w:pPr>
        <w:rPr>
          <w:rFonts w:asciiTheme="minorHAnsi" w:hAnsiTheme="minorHAnsi"/>
          <w:sz w:val="20"/>
          <w:szCs w:val="20"/>
        </w:rPr>
      </w:pPr>
    </w:p>
    <w:tbl>
      <w:tblPr>
        <w:tblW w:w="5122" w:type="pct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62"/>
        <w:gridCol w:w="1026"/>
        <w:gridCol w:w="1037"/>
        <w:gridCol w:w="1106"/>
        <w:gridCol w:w="3089"/>
        <w:gridCol w:w="436"/>
        <w:gridCol w:w="565"/>
        <w:gridCol w:w="567"/>
        <w:gridCol w:w="727"/>
      </w:tblGrid>
      <w:tr w:rsidR="00527E9B" w:rsidRPr="00746BB3" w:rsidTr="002A5369">
        <w:trPr>
          <w:trHeight w:val="600"/>
        </w:trPr>
        <w:tc>
          <w:tcPr>
            <w:tcW w:w="506" w:type="pct"/>
            <w:vMerge w:val="restart"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Poradové číslo</w:t>
            </w:r>
          </w:p>
        </w:tc>
        <w:tc>
          <w:tcPr>
            <w:tcW w:w="1084" w:type="pct"/>
            <w:gridSpan w:val="2"/>
            <w:vMerge w:val="restart"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Meno zamestnanca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4"/>
            </w:r>
          </w:p>
        </w:tc>
        <w:tc>
          <w:tcPr>
            <w:tcW w:w="581" w:type="pct"/>
            <w:vMerge w:val="restart"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Pracovná pozícia</w:t>
            </w:r>
            <w:r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5"/>
            </w:r>
          </w:p>
        </w:tc>
        <w:tc>
          <w:tcPr>
            <w:tcW w:w="1623" w:type="pct"/>
            <w:vMerge w:val="restart"/>
            <w:shd w:val="clear" w:color="auto" w:fill="FBD4B4" w:themeFill="accent6" w:themeFillTint="66"/>
            <w:vAlign w:val="center"/>
          </w:tcPr>
          <w:p w:rsidR="00CE7F0E" w:rsidRPr="00746BB3" w:rsidRDefault="00CE7F0E" w:rsidP="00746BB3">
            <w:pPr>
              <w:ind w:left="-107" w:right="-90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oprávnených činností z celkovej činnosti zamestnanca  v rámci OP </w:t>
            </w:r>
            <w:r w:rsidR="00746BB3">
              <w:rPr>
                <w:rFonts w:asciiTheme="minorHAnsi" w:hAnsiTheme="minorHAnsi"/>
                <w:b/>
                <w:sz w:val="20"/>
                <w:szCs w:val="20"/>
              </w:rPr>
              <w:t>TP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(%)</w:t>
            </w:r>
            <w:r w:rsidR="0096266A"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6"/>
            </w:r>
          </w:p>
        </w:tc>
        <w:tc>
          <w:tcPr>
            <w:tcW w:w="1206" w:type="pct"/>
            <w:gridSpan w:val="4"/>
            <w:shd w:val="clear" w:color="auto" w:fill="FBD4B4" w:themeFill="accent6" w:themeFillTint="66"/>
            <w:vAlign w:val="center"/>
          </w:tcPr>
          <w:p w:rsidR="00CE7F0E" w:rsidRPr="00746BB3" w:rsidRDefault="00CE7F0E" w:rsidP="000646C4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Podiel </w:t>
            </w:r>
            <w:r w:rsidR="000646C4" w:rsidRPr="00746BB3">
              <w:rPr>
                <w:rFonts w:asciiTheme="minorHAnsi" w:hAnsiTheme="minorHAnsi"/>
                <w:b/>
                <w:sz w:val="20"/>
                <w:szCs w:val="20"/>
              </w:rPr>
              <w:t>ostatných</w:t>
            </w: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 xml:space="preserve"> činností z celkovej činnosti zamestnanca  </w:t>
            </w:r>
            <w:r w:rsidR="0096266A" w:rsidRPr="00746BB3">
              <w:rPr>
                <w:rStyle w:val="Odkaznapoznmkupodiarou"/>
                <w:rFonts w:asciiTheme="minorHAnsi" w:hAnsiTheme="minorHAnsi"/>
                <w:b/>
                <w:sz w:val="20"/>
                <w:szCs w:val="20"/>
              </w:rPr>
              <w:footnoteReference w:id="7"/>
            </w:r>
          </w:p>
        </w:tc>
      </w:tr>
      <w:tr w:rsidR="00527E9B" w:rsidRPr="00746BB3" w:rsidTr="002A5369">
        <w:trPr>
          <w:trHeight w:val="600"/>
        </w:trPr>
        <w:tc>
          <w:tcPr>
            <w:tcW w:w="506" w:type="pct"/>
            <w:vMerge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ind w:left="-180" w:right="-108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Merge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581" w:type="pct"/>
            <w:vMerge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1623" w:type="pct"/>
            <w:vMerge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29" w:type="pct"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7" w:type="pct"/>
            <w:shd w:val="clear" w:color="auto" w:fill="FBD4B4" w:themeFill="accent6" w:themeFillTint="66"/>
            <w:vAlign w:val="center"/>
          </w:tcPr>
          <w:p w:rsidR="00CE7F0E" w:rsidRPr="00746BB3" w:rsidRDefault="00CE7F0E" w:rsidP="00CE7F0E">
            <w:pPr>
              <w:ind w:left="-107" w:right="-90" w:firstLine="107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298" w:type="pct"/>
            <w:shd w:val="clear" w:color="auto" w:fill="FBD4B4" w:themeFill="accent6" w:themeFillTint="66"/>
            <w:vAlign w:val="center"/>
          </w:tcPr>
          <w:p w:rsidR="00CE7F0E" w:rsidRPr="00746BB3" w:rsidRDefault="00CE7F0E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</w:p>
        </w:tc>
        <w:tc>
          <w:tcPr>
            <w:tcW w:w="382" w:type="pct"/>
            <w:shd w:val="clear" w:color="auto" w:fill="FBD4B4" w:themeFill="accent6" w:themeFillTint="66"/>
          </w:tcPr>
          <w:p w:rsidR="00CE7F0E" w:rsidRPr="00746BB3" w:rsidRDefault="000646C4" w:rsidP="00E809D9">
            <w:pPr>
              <w:ind w:left="-107" w:right="-90" w:firstLine="107"/>
              <w:jc w:val="center"/>
              <w:rPr>
                <w:rFonts w:asciiTheme="minorHAnsi" w:hAnsiTheme="minorHAnsi"/>
                <w:b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z w:val="20"/>
                <w:szCs w:val="20"/>
              </w:rPr>
              <w:t>Spolu</w:t>
            </w:r>
          </w:p>
        </w:tc>
      </w:tr>
      <w:tr w:rsidR="00527E9B" w:rsidRPr="00746BB3" w:rsidTr="002A5369">
        <w:tc>
          <w:tcPr>
            <w:tcW w:w="506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CE7F0E" w:rsidRPr="00746BB3" w:rsidRDefault="000646C4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527E9B" w:rsidRPr="00746BB3" w:rsidTr="002A5369">
        <w:tc>
          <w:tcPr>
            <w:tcW w:w="506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CE7F0E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527E9B" w:rsidRPr="00746BB3" w:rsidTr="002A5369">
        <w:tc>
          <w:tcPr>
            <w:tcW w:w="506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CE7F0E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527E9B" w:rsidRPr="00746BB3" w:rsidTr="002A5369">
        <w:tc>
          <w:tcPr>
            <w:tcW w:w="506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CE7F0E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527E9B" w:rsidRPr="00746BB3" w:rsidTr="002A5369">
        <w:tc>
          <w:tcPr>
            <w:tcW w:w="506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CE7F0E" w:rsidRPr="00746BB3" w:rsidRDefault="00CE7F0E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CE7F0E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4809D1" w:rsidRPr="00746BB3" w:rsidTr="002A5369">
        <w:tc>
          <w:tcPr>
            <w:tcW w:w="506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4809D1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4809D1" w:rsidRPr="00746BB3" w:rsidTr="002A5369">
        <w:tc>
          <w:tcPr>
            <w:tcW w:w="506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4809D1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4809D1" w:rsidRPr="00746BB3" w:rsidTr="002A5369">
        <w:tc>
          <w:tcPr>
            <w:tcW w:w="506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4809D1" w:rsidRPr="00746BB3" w:rsidRDefault="004809D1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4809D1" w:rsidRPr="00746BB3" w:rsidRDefault="002C0772" w:rsidP="00E809D9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c>
          <w:tcPr>
            <w:tcW w:w="506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084" w:type="pct"/>
            <w:gridSpan w:val="2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581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623" w:type="pct"/>
            <w:vAlign w:val="center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9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7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98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82" w:type="pct"/>
          </w:tcPr>
          <w:p w:rsidR="002C0772" w:rsidRPr="00746BB3" w:rsidRDefault="002C0772" w:rsidP="002C0772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sz w:val="20"/>
                <w:szCs w:val="20"/>
              </w:rPr>
              <w:t>100 %</w:t>
            </w:r>
          </w:p>
        </w:tc>
      </w:tr>
      <w:tr w:rsidR="002C0772" w:rsidRPr="00746BB3" w:rsidTr="002A5369">
        <w:tblPrEx>
          <w:tblCellMar>
            <w:left w:w="70" w:type="dxa"/>
            <w:right w:w="70" w:type="dxa"/>
          </w:tblCellMar>
        </w:tblPrEx>
        <w:trPr>
          <w:gridBefore w:val="2"/>
          <w:wBefore w:w="1045" w:type="pct"/>
          <w:trHeight w:val="1133"/>
        </w:trPr>
        <w:tc>
          <w:tcPr>
            <w:tcW w:w="2749" w:type="pct"/>
            <w:gridSpan w:val="3"/>
            <w:shd w:val="clear" w:color="auto" w:fill="D9D9D9" w:themeFill="background1" w:themeFillShade="D9"/>
          </w:tcPr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Vypracoval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8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  <w:tc>
          <w:tcPr>
            <w:tcW w:w="1206" w:type="pct"/>
            <w:gridSpan w:val="4"/>
            <w:shd w:val="clear" w:color="auto" w:fill="D9D9D9" w:themeFill="background1" w:themeFillShade="D9"/>
          </w:tcPr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Dátum:</w:t>
            </w:r>
          </w:p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  <w:p w:rsidR="002C0772" w:rsidRPr="00746BB3" w:rsidRDefault="002C0772" w:rsidP="002C0772">
            <w:pPr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Schválil</w:t>
            </w:r>
            <w:r w:rsidRPr="00746BB3">
              <w:rPr>
                <w:rStyle w:val="Odkaznapoznmkupodiarou"/>
                <w:rFonts w:asciiTheme="minorHAnsi" w:hAnsiTheme="minorHAnsi"/>
                <w:b/>
                <w:spacing w:val="20"/>
                <w:sz w:val="20"/>
                <w:szCs w:val="20"/>
              </w:rPr>
              <w:footnoteReference w:id="9"/>
            </w:r>
            <w:r w:rsidRPr="00746BB3">
              <w:rPr>
                <w:rFonts w:asciiTheme="minorHAnsi" w:hAnsiTheme="minorHAnsi"/>
                <w:b/>
                <w:spacing w:val="20"/>
                <w:sz w:val="20"/>
                <w:szCs w:val="20"/>
              </w:rPr>
              <w:t>:</w:t>
            </w:r>
          </w:p>
          <w:p w:rsidR="002C0772" w:rsidRPr="00746BB3" w:rsidRDefault="002C0772" w:rsidP="002C0772">
            <w:pPr>
              <w:jc w:val="both"/>
              <w:rPr>
                <w:rFonts w:asciiTheme="minorHAnsi" w:hAnsiTheme="minorHAnsi"/>
                <w:b/>
                <w:spacing w:val="20"/>
                <w:sz w:val="20"/>
                <w:szCs w:val="20"/>
              </w:rPr>
            </w:pPr>
          </w:p>
        </w:tc>
      </w:tr>
    </w:tbl>
    <w:p w:rsidR="004A162B" w:rsidRPr="00746BB3" w:rsidRDefault="004A162B" w:rsidP="004A162B">
      <w:pPr>
        <w:rPr>
          <w:rFonts w:asciiTheme="minorHAnsi" w:hAnsiTheme="minorHAnsi"/>
          <w:sz w:val="20"/>
          <w:szCs w:val="20"/>
        </w:rPr>
      </w:pPr>
    </w:p>
    <w:sectPr w:rsidR="004A162B" w:rsidRPr="00746BB3" w:rsidSect="00746BB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993" w:left="1417" w:header="56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5DB8" w:rsidRDefault="00C55DB8">
      <w:r>
        <w:separator/>
      </w:r>
    </w:p>
  </w:endnote>
  <w:endnote w:type="continuationSeparator" w:id="0">
    <w:p w:rsidR="00C55DB8" w:rsidRDefault="00C55D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an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5DB8" w:rsidRDefault="00C55DB8">
      <w:r>
        <w:separator/>
      </w:r>
    </w:p>
  </w:footnote>
  <w:footnote w:type="continuationSeparator" w:id="0">
    <w:p w:rsidR="00C55DB8" w:rsidRDefault="00C55DB8">
      <w:r>
        <w:continuationSeparator/>
      </w:r>
    </w:p>
  </w:footnote>
  <w:footnote w:id="1">
    <w:p w:rsidR="005C2F85" w:rsidRPr="00746BB3" w:rsidRDefault="005C2F85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uvedie sa obdobie</w:t>
      </w:r>
      <w:r w:rsidR="00A15618" w:rsidRPr="00746BB3">
        <w:rPr>
          <w:rFonts w:ascii="Vani" w:hAnsi="Vani" w:cs="Vani"/>
          <w:sz w:val="16"/>
          <w:szCs w:val="16"/>
        </w:rPr>
        <w:t xml:space="preserve">, v ktorom boli oprávnené </w:t>
      </w:r>
      <w:r w:rsidR="00A15618" w:rsidRPr="00746BB3">
        <w:rPr>
          <w:rFonts w:ascii="Arial" w:hAnsi="Arial" w:cs="Arial"/>
          <w:sz w:val="16"/>
          <w:szCs w:val="16"/>
        </w:rPr>
        <w:t>č</w:t>
      </w:r>
      <w:r w:rsidR="00A15618" w:rsidRPr="00746BB3">
        <w:rPr>
          <w:rFonts w:ascii="Vani" w:hAnsi="Vani" w:cs="Vani"/>
          <w:sz w:val="16"/>
          <w:szCs w:val="16"/>
        </w:rPr>
        <w:t>innosti realizované</w:t>
      </w:r>
      <w:r w:rsidRPr="00746BB3">
        <w:rPr>
          <w:rFonts w:ascii="Vani" w:hAnsi="Vani" w:cs="Vani"/>
          <w:sz w:val="16"/>
          <w:szCs w:val="16"/>
        </w:rPr>
        <w:t xml:space="preserve"> (napr. január 20</w:t>
      </w:r>
      <w:r w:rsidR="00E34D7F" w:rsidRPr="00746BB3">
        <w:rPr>
          <w:rFonts w:ascii="Vani" w:hAnsi="Vani" w:cs="Vani"/>
          <w:sz w:val="16"/>
          <w:szCs w:val="16"/>
        </w:rPr>
        <w:t>15</w:t>
      </w:r>
      <w:r w:rsidRPr="00746BB3">
        <w:rPr>
          <w:rFonts w:ascii="Vani" w:hAnsi="Vani" w:cs="Vani"/>
          <w:sz w:val="16"/>
          <w:szCs w:val="16"/>
        </w:rPr>
        <w:t>)</w:t>
      </w:r>
    </w:p>
  </w:footnote>
  <w:footnote w:id="2">
    <w:p w:rsidR="005C2F85" w:rsidRPr="00746BB3" w:rsidRDefault="005C2F85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názov prijímate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a</w:t>
      </w:r>
    </w:p>
  </w:footnote>
  <w:footnote w:id="3">
    <w:p w:rsidR="005C2F85" w:rsidRPr="00746BB3" w:rsidRDefault="005C2F85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názov útvaru</w:t>
      </w:r>
    </w:p>
  </w:footnote>
  <w:footnote w:id="4">
    <w:p w:rsidR="00CE7F0E" w:rsidRPr="00746BB3" w:rsidRDefault="00CE7F0E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 a titul zamestnanca</w:t>
      </w:r>
    </w:p>
  </w:footnote>
  <w:footnote w:id="5">
    <w:p w:rsidR="00CE7F0E" w:rsidRPr="00746BB3" w:rsidRDefault="00CE7F0E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názov pracovnej pozície</w:t>
      </w:r>
      <w:r w:rsidR="0046052F" w:rsidRPr="00746BB3">
        <w:rPr>
          <w:rFonts w:ascii="Vani" w:hAnsi="Vani" w:cs="Vani"/>
          <w:sz w:val="16"/>
          <w:szCs w:val="16"/>
        </w:rPr>
        <w:t>,</w:t>
      </w:r>
      <w:r w:rsidR="001E029B" w:rsidRPr="00746BB3">
        <w:rPr>
          <w:rFonts w:ascii="Vani" w:hAnsi="Vani" w:cs="Vani"/>
          <w:sz w:val="16"/>
          <w:szCs w:val="16"/>
        </w:rPr>
        <w:t xml:space="preserve"> v zmysle platných štandardizovaných pracovných </w:t>
      </w:r>
      <w:r w:rsidR="0046052F" w:rsidRPr="00746BB3">
        <w:rPr>
          <w:rFonts w:ascii="Vani" w:hAnsi="Vani" w:cs="Vani"/>
          <w:sz w:val="16"/>
          <w:szCs w:val="16"/>
        </w:rPr>
        <w:t>pozícií,</w:t>
      </w:r>
      <w:r w:rsidRPr="00746BB3">
        <w:rPr>
          <w:rFonts w:ascii="Vani" w:hAnsi="Vani" w:cs="Vani"/>
          <w:sz w:val="16"/>
          <w:szCs w:val="16"/>
        </w:rPr>
        <w:t xml:space="preserve"> ktorú</w:t>
      </w:r>
      <w:r w:rsidR="00BD3BCC" w:rsidRPr="00746BB3">
        <w:rPr>
          <w:rFonts w:ascii="Vani" w:hAnsi="Vani" w:cs="Vani"/>
          <w:sz w:val="16"/>
          <w:szCs w:val="16"/>
        </w:rPr>
        <w:t xml:space="preserve"> príslušný zamestnanec vykonáva</w:t>
      </w:r>
    </w:p>
  </w:footnote>
  <w:footnote w:id="6">
    <w:p w:rsidR="0096266A" w:rsidRPr="00746BB3" w:rsidRDefault="0096266A" w:rsidP="000E10F7">
      <w:pPr>
        <w:tabs>
          <w:tab w:val="left" w:pos="180"/>
        </w:tabs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v percentuálnom vyjadrení skuto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ný podiel pracovného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asu, v rámci ktorého boli vykonávané oprávnené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innosti za OP </w:t>
      </w:r>
      <w:r w:rsidR="00746BB3">
        <w:rPr>
          <w:rFonts w:ascii="Vani" w:hAnsi="Vani" w:cs="Vani"/>
          <w:sz w:val="16"/>
          <w:szCs w:val="16"/>
        </w:rPr>
        <w:t xml:space="preserve">TP </w:t>
      </w:r>
      <w:r w:rsidRPr="00746BB3">
        <w:rPr>
          <w:rFonts w:ascii="Vani" w:hAnsi="Vani" w:cs="Vani"/>
          <w:sz w:val="16"/>
          <w:szCs w:val="16"/>
        </w:rPr>
        <w:t xml:space="preserve">v hodnotenom období, k celkovému odpracovanému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>asu v zmysle opisu štátnozamestnaneckého miesta, resp. opisu pracovného miesta</w:t>
      </w:r>
    </w:p>
  </w:footnote>
  <w:footnote w:id="7">
    <w:p w:rsidR="0096266A" w:rsidRPr="00746BB3" w:rsidRDefault="0096266A" w:rsidP="000E10F7">
      <w:pPr>
        <w:tabs>
          <w:tab w:val="left" w:pos="180"/>
        </w:tabs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="00E34D7F"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v percentuálnom vyjadrení skuto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ný podiel pracovného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asu, v rámci ktorého boli vykonávané oprávnené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innosti  za </w:t>
      </w:r>
      <w:r w:rsidR="00120656" w:rsidRPr="00746BB3">
        <w:rPr>
          <w:rFonts w:ascii="Vani" w:hAnsi="Vani" w:cs="Vani"/>
          <w:sz w:val="16"/>
          <w:szCs w:val="16"/>
        </w:rPr>
        <w:t>ostatné</w:t>
      </w:r>
      <w:r w:rsidRPr="00746BB3">
        <w:rPr>
          <w:rFonts w:ascii="Vani" w:hAnsi="Vani" w:cs="Vani"/>
          <w:sz w:val="16"/>
          <w:szCs w:val="16"/>
        </w:rPr>
        <w:t xml:space="preserve"> OP v hodnotenom období, k celkovému odpracovanému </w:t>
      </w:r>
      <w:r w:rsidRPr="00746BB3">
        <w:rPr>
          <w:rFonts w:ascii="Arial" w:hAnsi="Arial" w:cs="Arial"/>
          <w:sz w:val="16"/>
          <w:szCs w:val="16"/>
        </w:rPr>
        <w:t>č</w:t>
      </w:r>
      <w:r w:rsidRPr="00746BB3">
        <w:rPr>
          <w:rFonts w:ascii="Vani" w:hAnsi="Vani" w:cs="Vani"/>
          <w:sz w:val="16"/>
          <w:szCs w:val="16"/>
        </w:rPr>
        <w:t xml:space="preserve">asu v zmysle opisu štátnozamestnaneckého miesta, resp. opisu </w:t>
      </w:r>
      <w:r w:rsidR="00746BB3" w:rsidRPr="00746BB3">
        <w:rPr>
          <w:rFonts w:ascii="Vani" w:hAnsi="Vani" w:cs="Vani"/>
          <w:sz w:val="16"/>
          <w:szCs w:val="16"/>
        </w:rPr>
        <w:t>a</w:t>
      </w:r>
      <w:r w:rsidRPr="00746BB3">
        <w:rPr>
          <w:rFonts w:ascii="Vani" w:hAnsi="Vani" w:cs="Vani"/>
          <w:sz w:val="16"/>
          <w:szCs w:val="16"/>
        </w:rPr>
        <w:t xml:space="preserve"> miesta</w:t>
      </w:r>
    </w:p>
  </w:footnote>
  <w:footnote w:id="8">
    <w:p w:rsidR="002C0772" w:rsidRPr="00746BB3" w:rsidRDefault="002C0772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meno, titul a podpis zamestnanca, ktorý súhrnný pracovný list vypracoval</w:t>
      </w:r>
    </w:p>
  </w:footnote>
  <w:footnote w:id="9">
    <w:p w:rsidR="002C0772" w:rsidRPr="00746BB3" w:rsidRDefault="002C0772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  <w:r w:rsidRPr="00746BB3">
        <w:rPr>
          <w:rStyle w:val="Odkaznapoznmkupodiarou"/>
          <w:rFonts w:ascii="Vani" w:hAnsi="Vani" w:cs="Vani"/>
          <w:sz w:val="16"/>
          <w:szCs w:val="16"/>
        </w:rPr>
        <w:footnoteRef/>
      </w:r>
      <w:r w:rsidRPr="00746BB3">
        <w:rPr>
          <w:rFonts w:ascii="Vani" w:hAnsi="Vani" w:cs="Vani"/>
          <w:sz w:val="16"/>
          <w:szCs w:val="16"/>
        </w:rPr>
        <w:t xml:space="preserve"> </w:t>
      </w:r>
      <w:r w:rsidRPr="00746BB3">
        <w:rPr>
          <w:rFonts w:ascii="Vani" w:hAnsi="Vani" w:cs="Vani"/>
          <w:sz w:val="16"/>
          <w:szCs w:val="16"/>
        </w:rPr>
        <w:t>uvedie sa priezvisko, meno, titul a podpis príslušného vedúceho (schva</w:t>
      </w:r>
      <w:r w:rsidRPr="00746BB3">
        <w:rPr>
          <w:rFonts w:ascii="Arial" w:hAnsi="Arial" w:cs="Arial"/>
          <w:sz w:val="16"/>
          <w:szCs w:val="16"/>
        </w:rPr>
        <w:t>ľ</w:t>
      </w:r>
      <w:r w:rsidRPr="00746BB3">
        <w:rPr>
          <w:rFonts w:ascii="Vani" w:hAnsi="Vani" w:cs="Vani"/>
          <w:sz w:val="16"/>
          <w:szCs w:val="16"/>
        </w:rPr>
        <w:t>ujúceho) zamestnanca</w:t>
      </w:r>
    </w:p>
    <w:p w:rsidR="002C0772" w:rsidRPr="00746BB3" w:rsidRDefault="002C0772" w:rsidP="000E10F7">
      <w:pPr>
        <w:pStyle w:val="Textpoznmkypodiarou"/>
        <w:jc w:val="both"/>
        <w:rPr>
          <w:rFonts w:ascii="Vani" w:hAnsi="Vani" w:cs="Vani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300D1" w:rsidRDefault="008300D1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0C72" w:rsidRPr="00746BB3" w:rsidRDefault="00710C72" w:rsidP="00746BB3">
    <w:pPr>
      <w:pStyle w:val="Hlavik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2C721F"/>
    <w:multiLevelType w:val="hybridMultilevel"/>
    <w:tmpl w:val="ACA2405A"/>
    <w:lvl w:ilvl="0" w:tplc="CA8E3B3A">
      <w:start w:val="1"/>
      <w:numFmt w:val="lowerLetter"/>
      <w:lvlText w:val="%1)"/>
      <w:lvlJc w:val="left"/>
      <w:pPr>
        <w:tabs>
          <w:tab w:val="num" w:pos="585"/>
        </w:tabs>
        <w:ind w:left="585" w:hanging="405"/>
      </w:pPr>
      <w:rPr>
        <w:rFonts w:cs="Arial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">
    <w:nsid w:val="6F696F93"/>
    <w:multiLevelType w:val="hybridMultilevel"/>
    <w:tmpl w:val="53A8CB36"/>
    <w:lvl w:ilvl="0" w:tplc="6EEE3F1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4373"/>
    <w:rsid w:val="00004DCE"/>
    <w:rsid w:val="00030DAD"/>
    <w:rsid w:val="000646C4"/>
    <w:rsid w:val="00076FF0"/>
    <w:rsid w:val="00082546"/>
    <w:rsid w:val="00090AC7"/>
    <w:rsid w:val="000A4BAD"/>
    <w:rsid w:val="000E10F7"/>
    <w:rsid w:val="000F5296"/>
    <w:rsid w:val="001027D5"/>
    <w:rsid w:val="001205B0"/>
    <w:rsid w:val="00120656"/>
    <w:rsid w:val="00135A0A"/>
    <w:rsid w:val="00136353"/>
    <w:rsid w:val="00140F78"/>
    <w:rsid w:val="0015321D"/>
    <w:rsid w:val="00153D90"/>
    <w:rsid w:val="00163C16"/>
    <w:rsid w:val="00167864"/>
    <w:rsid w:val="00170981"/>
    <w:rsid w:val="001719A6"/>
    <w:rsid w:val="001863FF"/>
    <w:rsid w:val="001A383C"/>
    <w:rsid w:val="001A6842"/>
    <w:rsid w:val="001B4C87"/>
    <w:rsid w:val="001E029B"/>
    <w:rsid w:val="001E0910"/>
    <w:rsid w:val="001F52EB"/>
    <w:rsid w:val="002018FB"/>
    <w:rsid w:val="00214F5F"/>
    <w:rsid w:val="00224373"/>
    <w:rsid w:val="0024041B"/>
    <w:rsid w:val="00252968"/>
    <w:rsid w:val="00256364"/>
    <w:rsid w:val="00291793"/>
    <w:rsid w:val="002A0356"/>
    <w:rsid w:val="002A5369"/>
    <w:rsid w:val="002B5F00"/>
    <w:rsid w:val="002C0772"/>
    <w:rsid w:val="00315DA6"/>
    <w:rsid w:val="00317549"/>
    <w:rsid w:val="00350F8D"/>
    <w:rsid w:val="0036215C"/>
    <w:rsid w:val="0036465D"/>
    <w:rsid w:val="003776A2"/>
    <w:rsid w:val="00396AD2"/>
    <w:rsid w:val="003B666F"/>
    <w:rsid w:val="003C3799"/>
    <w:rsid w:val="003D7780"/>
    <w:rsid w:val="003F5F65"/>
    <w:rsid w:val="004144D5"/>
    <w:rsid w:val="0043164B"/>
    <w:rsid w:val="0046052F"/>
    <w:rsid w:val="0046360C"/>
    <w:rsid w:val="00474FDD"/>
    <w:rsid w:val="004809D1"/>
    <w:rsid w:val="00491D68"/>
    <w:rsid w:val="004A088E"/>
    <w:rsid w:val="004A162B"/>
    <w:rsid w:val="004B4135"/>
    <w:rsid w:val="004C79C8"/>
    <w:rsid w:val="004D7BB0"/>
    <w:rsid w:val="00527E9B"/>
    <w:rsid w:val="00564F04"/>
    <w:rsid w:val="00571797"/>
    <w:rsid w:val="0058285A"/>
    <w:rsid w:val="00584058"/>
    <w:rsid w:val="005B0933"/>
    <w:rsid w:val="005C2F85"/>
    <w:rsid w:val="005D7BB3"/>
    <w:rsid w:val="005F14A6"/>
    <w:rsid w:val="00620367"/>
    <w:rsid w:val="006204F5"/>
    <w:rsid w:val="0065047B"/>
    <w:rsid w:val="00652615"/>
    <w:rsid w:val="00670744"/>
    <w:rsid w:val="006841F2"/>
    <w:rsid w:val="006847F1"/>
    <w:rsid w:val="0068623D"/>
    <w:rsid w:val="00696E47"/>
    <w:rsid w:val="006A0F8D"/>
    <w:rsid w:val="006D0E90"/>
    <w:rsid w:val="006D0EE2"/>
    <w:rsid w:val="00710C72"/>
    <w:rsid w:val="007132AE"/>
    <w:rsid w:val="00730B0D"/>
    <w:rsid w:val="007377D9"/>
    <w:rsid w:val="00746BB3"/>
    <w:rsid w:val="0076023D"/>
    <w:rsid w:val="00773DEF"/>
    <w:rsid w:val="007960EC"/>
    <w:rsid w:val="007962F4"/>
    <w:rsid w:val="007D3299"/>
    <w:rsid w:val="00802010"/>
    <w:rsid w:val="00817CD1"/>
    <w:rsid w:val="008300D1"/>
    <w:rsid w:val="00843A91"/>
    <w:rsid w:val="00853AA6"/>
    <w:rsid w:val="00855F49"/>
    <w:rsid w:val="0085749D"/>
    <w:rsid w:val="008D491F"/>
    <w:rsid w:val="00922463"/>
    <w:rsid w:val="00925808"/>
    <w:rsid w:val="0096266A"/>
    <w:rsid w:val="009B24D3"/>
    <w:rsid w:val="009B3258"/>
    <w:rsid w:val="009D5BD3"/>
    <w:rsid w:val="00A15618"/>
    <w:rsid w:val="00A25EE3"/>
    <w:rsid w:val="00A349FA"/>
    <w:rsid w:val="00A37FFC"/>
    <w:rsid w:val="00A41B3D"/>
    <w:rsid w:val="00A51F87"/>
    <w:rsid w:val="00A54004"/>
    <w:rsid w:val="00A630EE"/>
    <w:rsid w:val="00AB14A5"/>
    <w:rsid w:val="00AB7489"/>
    <w:rsid w:val="00AC79CD"/>
    <w:rsid w:val="00AD63B2"/>
    <w:rsid w:val="00B333F2"/>
    <w:rsid w:val="00B41862"/>
    <w:rsid w:val="00B45FFE"/>
    <w:rsid w:val="00B5168D"/>
    <w:rsid w:val="00B72D96"/>
    <w:rsid w:val="00B73ED7"/>
    <w:rsid w:val="00BA37EE"/>
    <w:rsid w:val="00BD3BCC"/>
    <w:rsid w:val="00BD5BAD"/>
    <w:rsid w:val="00BE3833"/>
    <w:rsid w:val="00BE4030"/>
    <w:rsid w:val="00C331D8"/>
    <w:rsid w:val="00C335AF"/>
    <w:rsid w:val="00C368F2"/>
    <w:rsid w:val="00C556F6"/>
    <w:rsid w:val="00C55DB8"/>
    <w:rsid w:val="00C81624"/>
    <w:rsid w:val="00CD0EFC"/>
    <w:rsid w:val="00CD2DBA"/>
    <w:rsid w:val="00CE7F0E"/>
    <w:rsid w:val="00CF06B9"/>
    <w:rsid w:val="00D2431C"/>
    <w:rsid w:val="00D32FCC"/>
    <w:rsid w:val="00D40BD8"/>
    <w:rsid w:val="00D44097"/>
    <w:rsid w:val="00D5603C"/>
    <w:rsid w:val="00D75219"/>
    <w:rsid w:val="00D92288"/>
    <w:rsid w:val="00D95C81"/>
    <w:rsid w:val="00DF05C5"/>
    <w:rsid w:val="00E0311E"/>
    <w:rsid w:val="00E03388"/>
    <w:rsid w:val="00E330A6"/>
    <w:rsid w:val="00E34D7F"/>
    <w:rsid w:val="00E36B8A"/>
    <w:rsid w:val="00E809D9"/>
    <w:rsid w:val="00E814ED"/>
    <w:rsid w:val="00EA72D1"/>
    <w:rsid w:val="00EC1AEE"/>
    <w:rsid w:val="00EC675E"/>
    <w:rsid w:val="00EC73DC"/>
    <w:rsid w:val="00ED1E2E"/>
    <w:rsid w:val="00EE6E01"/>
    <w:rsid w:val="00F00711"/>
    <w:rsid w:val="00F070F8"/>
    <w:rsid w:val="00F2352B"/>
    <w:rsid w:val="00F2783B"/>
    <w:rsid w:val="00F62F54"/>
    <w:rsid w:val="00FA26C0"/>
    <w:rsid w:val="00FB44EA"/>
    <w:rsid w:val="00FD51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Pr>
      <w:sz w:val="24"/>
      <w:szCs w:val="24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rsid w:val="00BE38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aliases w:val="Text poznámky pod čiarou 007"/>
    <w:basedOn w:val="Normlny"/>
    <w:link w:val="TextpoznmkypodiarouChar"/>
    <w:semiHidden/>
    <w:rsid w:val="00BE3833"/>
    <w:rPr>
      <w:sz w:val="20"/>
      <w:szCs w:val="20"/>
    </w:rPr>
  </w:style>
  <w:style w:type="character" w:styleId="Odkaznapoznmkupodiarou">
    <w:name w:val="footnote reference"/>
    <w:semiHidden/>
    <w:rsid w:val="00BE3833"/>
    <w:rPr>
      <w:vertAlign w:val="superscript"/>
    </w:rPr>
  </w:style>
  <w:style w:type="paragraph" w:styleId="Hlavika">
    <w:name w:val="header"/>
    <w:basedOn w:val="Normlny"/>
    <w:rsid w:val="00EA72D1"/>
    <w:pPr>
      <w:tabs>
        <w:tab w:val="center" w:pos="4536"/>
        <w:tab w:val="right" w:pos="9072"/>
      </w:tabs>
    </w:pPr>
  </w:style>
  <w:style w:type="paragraph" w:styleId="Pta">
    <w:name w:val="footer"/>
    <w:basedOn w:val="Normlny"/>
    <w:rsid w:val="00EA72D1"/>
    <w:pPr>
      <w:tabs>
        <w:tab w:val="center" w:pos="4536"/>
        <w:tab w:val="right" w:pos="9072"/>
      </w:tabs>
    </w:pPr>
  </w:style>
  <w:style w:type="paragraph" w:customStyle="1" w:styleId="CharCharCharChar">
    <w:name w:val="Char Char Char Char"/>
    <w:basedOn w:val="Normlny"/>
    <w:rsid w:val="0024041B"/>
    <w:pPr>
      <w:spacing w:after="160" w:line="240" w:lineRule="exact"/>
    </w:pPr>
    <w:rPr>
      <w:rFonts w:ascii="Tahoma" w:hAnsi="Tahoma" w:cs="Tahoma"/>
      <w:sz w:val="20"/>
      <w:szCs w:val="20"/>
      <w:lang w:val="cs-CZ" w:eastAsia="en-US"/>
    </w:rPr>
  </w:style>
  <w:style w:type="paragraph" w:styleId="Textbubliny">
    <w:name w:val="Balloon Text"/>
    <w:basedOn w:val="Normlny"/>
    <w:semiHidden/>
    <w:rsid w:val="00170981"/>
    <w:rPr>
      <w:rFonts w:ascii="Tahoma" w:hAnsi="Tahoma" w:cs="Tahoma"/>
      <w:sz w:val="16"/>
      <w:szCs w:val="16"/>
    </w:rPr>
  </w:style>
  <w:style w:type="character" w:styleId="Odkaznakomentr">
    <w:name w:val="annotation reference"/>
    <w:uiPriority w:val="99"/>
    <w:semiHidden/>
    <w:unhideWhenUsed/>
    <w:rsid w:val="00B45FFE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B45FFE"/>
    <w:rPr>
      <w:sz w:val="20"/>
      <w:szCs w:val="20"/>
    </w:rPr>
  </w:style>
  <w:style w:type="character" w:customStyle="1" w:styleId="TextkomentraChar">
    <w:name w:val="Text komentára Char"/>
    <w:link w:val="Textkomentra"/>
    <w:uiPriority w:val="99"/>
    <w:semiHidden/>
    <w:rsid w:val="00B45FFE"/>
    <w:rPr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B45FFE"/>
    <w:rPr>
      <w:b/>
      <w:bCs/>
    </w:rPr>
  </w:style>
  <w:style w:type="character" w:customStyle="1" w:styleId="PredmetkomentraChar">
    <w:name w:val="Predmet komentára Char"/>
    <w:link w:val="Predmetkomentra"/>
    <w:uiPriority w:val="99"/>
    <w:semiHidden/>
    <w:rsid w:val="00B45FFE"/>
    <w:rPr>
      <w:b/>
      <w:bCs/>
      <w:lang w:eastAsia="cs-CZ"/>
    </w:rPr>
  </w:style>
  <w:style w:type="character" w:customStyle="1" w:styleId="TextpoznmkypodiarouChar">
    <w:name w:val="Text poznámky pod čiarou Char"/>
    <w:aliases w:val="Text poznámky pod čiarou 007 Char"/>
    <w:link w:val="Textpoznmkypodiarou"/>
    <w:semiHidden/>
    <w:rsid w:val="0096266A"/>
    <w:rPr>
      <w:lang w:eastAsia="cs-CZ"/>
    </w:rPr>
  </w:style>
  <w:style w:type="paragraph" w:styleId="Normlnywebov">
    <w:name w:val="Normal (Web)"/>
    <w:basedOn w:val="Normlny"/>
    <w:uiPriority w:val="99"/>
    <w:unhideWhenUsed/>
    <w:rsid w:val="000F5296"/>
    <w:pPr>
      <w:spacing w:before="100" w:beforeAutospacing="1" w:after="100" w:afterAutospacing="1"/>
    </w:pPr>
    <w:rPr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480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74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110</Words>
  <Characters>631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2015-06-29T08:31:00Z</dcterms:created>
  <dcterms:modified xsi:type="dcterms:W3CDTF">2015-06-29T08:31:00Z</dcterms:modified>
</cp:coreProperties>
</file>