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Default="003C2776" w:rsidP="003C2776">
      <w:pPr>
        <w:pStyle w:val="Nzov"/>
        <w:pBdr>
          <w:bottom w:val="single" w:sz="8" w:space="1" w:color="5F497A"/>
        </w:pBdr>
        <w:rPr>
          <w:rFonts w:ascii="Times New Roman" w:hAnsi="Times New Roman"/>
        </w:rPr>
      </w:pPr>
      <w:r w:rsidRPr="00C93397">
        <w:rPr>
          <w:rFonts w:ascii="Times New Roman" w:hAnsi="Times New Roman"/>
        </w:rPr>
        <w:t>Vyzvanie na projekty technickej pomoci</w:t>
      </w:r>
      <w:r w:rsidR="002B3A70">
        <w:rPr>
          <w:rFonts w:ascii="Times New Roman" w:hAnsi="Times New Roman"/>
        </w:rPr>
        <w:br/>
      </w:r>
      <w:r w:rsidR="00700301">
        <w:rPr>
          <w:rFonts w:ascii="Times New Roman" w:hAnsi="Times New Roman"/>
        </w:rPr>
        <w:t>č.</w:t>
      </w:r>
      <w:r w:rsidR="002B3A70" w:rsidRPr="002B3A70">
        <w:rPr>
          <w:b/>
          <w:sz w:val="28"/>
          <w:szCs w:val="28"/>
        </w:rPr>
        <w:t xml:space="preserve"> </w:t>
      </w:r>
      <w:r w:rsidR="008B1F86" w:rsidRPr="008B1F86">
        <w:rPr>
          <w:rFonts w:ascii="Times New Roman" w:hAnsi="Times New Roman"/>
        </w:rPr>
        <w:t>(kód)</w:t>
      </w:r>
      <w:r w:rsidR="008B1F86">
        <w:rPr>
          <w:b/>
          <w:sz w:val="28"/>
          <w:szCs w:val="28"/>
        </w:rPr>
        <w:t xml:space="preserve"> </w:t>
      </w:r>
      <w:r w:rsidR="002B3A70" w:rsidRPr="002B3A70">
        <w:rPr>
          <w:rFonts w:ascii="Times New Roman" w:hAnsi="Times New Roman"/>
        </w:rPr>
        <w:t>OPTP-</w:t>
      </w:r>
      <w:r w:rsidR="009D6357" w:rsidRPr="002B3A70">
        <w:rPr>
          <w:rFonts w:ascii="Times New Roman" w:hAnsi="Times New Roman"/>
        </w:rPr>
        <w:t>P</w:t>
      </w:r>
      <w:r w:rsidR="009D6357">
        <w:rPr>
          <w:rFonts w:ascii="Times New Roman" w:hAnsi="Times New Roman"/>
        </w:rPr>
        <w:t>O</w:t>
      </w:r>
      <w:r w:rsidR="008B19DB">
        <w:rPr>
          <w:rFonts w:ascii="Times New Roman" w:hAnsi="Times New Roman"/>
        </w:rPr>
        <w:t>2</w:t>
      </w:r>
      <w:r w:rsidR="002B3A70" w:rsidRPr="002B3A70">
        <w:rPr>
          <w:rFonts w:ascii="Times New Roman" w:hAnsi="Times New Roman"/>
        </w:rPr>
        <w:t>-SC</w:t>
      </w:r>
      <w:r w:rsidR="008B19DB">
        <w:rPr>
          <w:rFonts w:ascii="Times New Roman" w:hAnsi="Times New Roman"/>
        </w:rPr>
        <w:t>1</w:t>
      </w:r>
      <w:r w:rsidR="002B3A70" w:rsidRPr="002B3A70">
        <w:rPr>
          <w:rFonts w:ascii="Times New Roman" w:hAnsi="Times New Roman"/>
        </w:rPr>
        <w:t>-2016-</w:t>
      </w:r>
      <w:r w:rsidR="008B19DB">
        <w:rPr>
          <w:rFonts w:ascii="Times New Roman" w:hAnsi="Times New Roman"/>
        </w:rPr>
        <w:t>10</w:t>
      </w:r>
    </w:p>
    <w:p w:rsidR="00CA28A0" w:rsidRPr="007062A2" w:rsidRDefault="00CA28A0" w:rsidP="000A466A">
      <w:pPr>
        <w:jc w:val="both"/>
        <w:rPr>
          <w:b/>
          <w:sz w:val="28"/>
          <w:szCs w:val="28"/>
          <w:lang w:eastAsia="sk-SK"/>
        </w:rPr>
      </w:pPr>
      <w:r>
        <w:rPr>
          <w:b/>
          <w:sz w:val="28"/>
          <w:szCs w:val="28"/>
          <w:lang w:eastAsia="sk-SK"/>
        </w:rPr>
        <w:t xml:space="preserve">Názov vyzvania: </w:t>
      </w:r>
      <w:r w:rsidR="00932C6F">
        <w:rPr>
          <w:b/>
          <w:sz w:val="28"/>
          <w:szCs w:val="28"/>
          <w:lang w:eastAsia="sk-SK"/>
        </w:rPr>
        <w:t>Materiálno-technické zabezpečenie a mobilita subjektov zapojených do EŠIF, informačno-komunikačné technológie 1</w:t>
      </w:r>
      <w:r w:rsidR="000A4DC4" w:rsidRPr="00EE504E">
        <w:rPr>
          <w:b/>
          <w:sz w:val="28"/>
          <w:szCs w:val="28"/>
          <w:lang w:eastAsia="sk-SK"/>
        </w:rPr>
        <w:t xml:space="preserve"> </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b/>
          <w:sz w:val="28"/>
          <w:szCs w:val="28"/>
        </w:rPr>
      </w:pPr>
      <w:r>
        <w:rPr>
          <w:b/>
          <w:sz w:val="28"/>
          <w:szCs w:val="28"/>
        </w:rPr>
        <w:t>Formálne náležitosti:</w:t>
      </w:r>
    </w:p>
    <w:p w:rsidR="003C2776" w:rsidRDefault="003C2776" w:rsidP="003C2776">
      <w:pPr>
        <w:spacing w:before="240" w:after="240"/>
        <w:rPr>
          <w:b/>
        </w:rPr>
      </w:pPr>
      <w:r>
        <w:rPr>
          <w:b/>
        </w:rPr>
        <w:t>Operačný program:</w:t>
      </w:r>
      <w:r w:rsidR="00700301">
        <w:rPr>
          <w:b/>
        </w:rPr>
        <w:t xml:space="preserve">    Technická pomoc</w:t>
      </w:r>
    </w:p>
    <w:p w:rsidR="003C2776" w:rsidRPr="002E5A79" w:rsidRDefault="003C2776" w:rsidP="003C2776">
      <w:pPr>
        <w:spacing w:before="240" w:after="240"/>
        <w:rPr>
          <w:bCs/>
        </w:rPr>
      </w:pPr>
      <w:r>
        <w:rPr>
          <w:b/>
        </w:rPr>
        <w:t>Prioritná os:</w:t>
      </w:r>
      <w:r w:rsidR="003E149B" w:rsidRPr="003E149B">
        <w:rPr>
          <w:bCs/>
        </w:rPr>
        <w:t xml:space="preserve"> </w:t>
      </w:r>
      <w:r w:rsidR="00C23BD2">
        <w:rPr>
          <w:bCs/>
        </w:rPr>
        <w:t>2</w:t>
      </w:r>
      <w:r w:rsidR="00520D75">
        <w:rPr>
          <w:bCs/>
        </w:rPr>
        <w:t xml:space="preserve"> </w:t>
      </w:r>
      <w:r w:rsidR="00932C6F">
        <w:rPr>
          <w:bCs/>
        </w:rPr>
        <w:t>–</w:t>
      </w:r>
      <w:r w:rsidR="00520D75">
        <w:rPr>
          <w:bCs/>
        </w:rPr>
        <w:t xml:space="preserve"> </w:t>
      </w:r>
      <w:r w:rsidR="00932C6F">
        <w:rPr>
          <w:bCs/>
        </w:rPr>
        <w:t>Systémová a technická podpora</w:t>
      </w:r>
    </w:p>
    <w:p w:rsidR="003C2776" w:rsidRPr="00142FD9" w:rsidRDefault="003C2776" w:rsidP="003C2776">
      <w:pPr>
        <w:spacing w:before="240" w:after="240"/>
        <w:rPr>
          <w:b/>
        </w:rPr>
      </w:pPr>
      <w:r>
        <w:rPr>
          <w:b/>
        </w:rPr>
        <w:t>Špecifický cieľ:</w:t>
      </w:r>
      <w:r w:rsidR="00300519">
        <w:rPr>
          <w:b/>
        </w:rPr>
        <w:t xml:space="preserve"> </w:t>
      </w:r>
      <w:r w:rsidR="003E149B" w:rsidRPr="003E149B">
        <w:rPr>
          <w:bCs/>
        </w:rPr>
        <w:t xml:space="preserve"> </w:t>
      </w:r>
      <w:r w:rsidR="00932C6F">
        <w:rPr>
          <w:bCs/>
        </w:rPr>
        <w:t>1</w:t>
      </w:r>
      <w:r w:rsidR="008E4F63">
        <w:rPr>
          <w:bCs/>
        </w:rPr>
        <w:t xml:space="preserve"> </w:t>
      </w:r>
      <w:r w:rsidR="00932C6F">
        <w:rPr>
          <w:bCs/>
        </w:rPr>
        <w:t>–</w:t>
      </w:r>
      <w:r w:rsidR="008E4F63">
        <w:rPr>
          <w:bCs/>
        </w:rPr>
        <w:t xml:space="preserve"> </w:t>
      </w:r>
      <w:r w:rsidR="00932C6F">
        <w:t>Zvýšenie kvality, štandardu a dostupnosti IS pre EŠIF</w:t>
      </w:r>
    </w:p>
    <w:p w:rsidR="003C2776" w:rsidRDefault="003C2776" w:rsidP="003C2776">
      <w:pPr>
        <w:pStyle w:val="Odsekzoznamu1"/>
        <w:numPr>
          <w:ilvl w:val="1"/>
          <w:numId w:val="1"/>
        </w:numPr>
        <w:spacing w:before="240" w:after="240" w:line="276" w:lineRule="auto"/>
        <w:ind w:left="792"/>
        <w:rPr>
          <w:b/>
        </w:rPr>
      </w:pPr>
      <w:r>
        <w:rPr>
          <w:b/>
        </w:rPr>
        <w:t xml:space="preserve">Poskytovateľ: </w:t>
      </w:r>
    </w:p>
    <w:p w:rsidR="003C2776" w:rsidRDefault="003C2776" w:rsidP="003C2776">
      <w:pPr>
        <w:spacing w:before="240" w:after="240"/>
      </w:pPr>
      <w:r>
        <w:t>Názov:</w:t>
      </w:r>
      <w:r w:rsidR="00700301">
        <w:t xml:space="preserve">    Úrad vlády SR,  riadiaci orgán pre OP TP</w:t>
      </w:r>
    </w:p>
    <w:p w:rsidR="00700301" w:rsidRDefault="003C2776" w:rsidP="00700301">
      <w:pPr>
        <w:spacing w:before="240" w:after="240"/>
        <w:rPr>
          <w:b/>
        </w:rPr>
      </w:pPr>
      <w:r>
        <w:t>Adresa:</w:t>
      </w:r>
      <w:r w:rsidR="00700301">
        <w:t xml:space="preserve">   </w:t>
      </w:r>
      <w:r w:rsidR="00700301" w:rsidRPr="006937F7">
        <w:rPr>
          <w:rFonts w:asciiTheme="minorHAnsi" w:hAnsiTheme="minorHAnsi" w:cstheme="minorHAnsi"/>
        </w:rPr>
        <w:t xml:space="preserve">Námestie slobody </w:t>
      </w:r>
      <w:r w:rsidR="00700301">
        <w:rPr>
          <w:rFonts w:asciiTheme="minorHAnsi" w:hAnsiTheme="minorHAnsi" w:cstheme="minorHAnsi"/>
        </w:rPr>
        <w:t>1</w:t>
      </w:r>
      <w:r w:rsidR="00700301" w:rsidRPr="006937F7">
        <w:rPr>
          <w:rFonts w:asciiTheme="minorHAnsi" w:hAnsiTheme="minorHAnsi" w:cstheme="minorHAnsi"/>
        </w:rPr>
        <w:t>, 81</w:t>
      </w:r>
      <w:r w:rsidR="00700301">
        <w:rPr>
          <w:rFonts w:asciiTheme="minorHAnsi" w:hAnsiTheme="minorHAnsi" w:cstheme="minorHAnsi"/>
        </w:rPr>
        <w:t>3 70</w:t>
      </w:r>
      <w:r w:rsidR="00700301" w:rsidRPr="006937F7">
        <w:rPr>
          <w:rFonts w:asciiTheme="minorHAnsi" w:hAnsiTheme="minorHAnsi" w:cstheme="minorHAnsi"/>
        </w:rPr>
        <w:t xml:space="preserve"> Bratislava, Slovenská republika</w:t>
      </w:r>
      <w:r w:rsidR="00700301">
        <w:rPr>
          <w:b/>
        </w:rPr>
        <w:t xml:space="preserve"> </w:t>
      </w:r>
    </w:p>
    <w:p w:rsidR="003C2776" w:rsidRDefault="003C2776" w:rsidP="00A7096E">
      <w:pPr>
        <w:pStyle w:val="Odsekzoznamu1"/>
        <w:numPr>
          <w:ilvl w:val="1"/>
          <w:numId w:val="1"/>
        </w:numPr>
        <w:spacing w:before="240" w:after="240" w:line="276" w:lineRule="auto"/>
        <w:ind w:left="792"/>
        <w:rPr>
          <w:b/>
        </w:rPr>
      </w:pPr>
      <w:r>
        <w:rPr>
          <w:b/>
        </w:rPr>
        <w:t>Dĺžka trvania vyzvania:</w:t>
      </w:r>
    </w:p>
    <w:p w:rsidR="003C2776" w:rsidRDefault="003C2776" w:rsidP="003C2776">
      <w:pPr>
        <w:spacing w:before="240" w:after="240"/>
      </w:pPr>
      <w:r>
        <w:t>Typ vyzvania: otvorené</w:t>
      </w:r>
    </w:p>
    <w:p w:rsidR="003C2776" w:rsidRDefault="003C2776" w:rsidP="003C2776">
      <w:pPr>
        <w:spacing w:before="240" w:after="240"/>
      </w:pPr>
      <w:r>
        <w:t>Dátum vyhlásenia</w:t>
      </w:r>
      <w:r w:rsidRPr="00005728">
        <w:t>:</w:t>
      </w:r>
      <w:r w:rsidR="003E149B" w:rsidRPr="00005728">
        <w:t xml:space="preserve"> </w:t>
      </w:r>
      <w:r w:rsidR="00D85835">
        <w:t xml:space="preserve"> </w:t>
      </w:r>
      <w:r w:rsidR="00EE504E">
        <w:t>3</w:t>
      </w:r>
      <w:r w:rsidR="00462F99">
        <w:t>1</w:t>
      </w:r>
      <w:r w:rsidR="003E149B" w:rsidRPr="00EE504E">
        <w:t>/</w:t>
      </w:r>
      <w:r w:rsidR="00DE151E" w:rsidRPr="00EE504E">
        <w:t>0</w:t>
      </w:r>
      <w:r w:rsidR="00F32903" w:rsidRPr="00EE504E">
        <w:t>5</w:t>
      </w:r>
      <w:r w:rsidR="003E149B" w:rsidRPr="00EE504E">
        <w:t>/2016</w:t>
      </w:r>
    </w:p>
    <w:p w:rsidR="003C2776" w:rsidRDefault="003C2776" w:rsidP="000A466A">
      <w:pPr>
        <w:spacing w:before="240" w:after="240"/>
        <w:jc w:val="both"/>
      </w:pPr>
      <w:r>
        <w:t xml:space="preserve">Dátum uzavretia: </w:t>
      </w:r>
      <w:r w:rsidR="003E149B">
        <w:t>do vyčerpania vyčlenených finančných prostriedkov</w:t>
      </w:r>
      <w:r w:rsidR="00D863AD" w:rsidRPr="00D863AD">
        <w:t xml:space="preserve"> alebo na základe rozhodnutia RO OP TP, najmä z dôvodu uspokojenia dopytu oprávnených žiadateľov. Presný dátum</w:t>
      </w:r>
      <w:r w:rsidR="00D863AD" w:rsidRPr="009D6720">
        <w:t xml:space="preserve"> uzavretia v</w:t>
      </w:r>
      <w:r w:rsidR="00D863AD">
        <w:t>yzvania</w:t>
      </w:r>
      <w:r w:rsidR="00D863AD" w:rsidRPr="009D6720">
        <w:t xml:space="preserve"> zverejní RO OP TP na webovom sídle </w:t>
      </w:r>
      <w:hyperlink r:id="rId9" w:history="1">
        <w:r w:rsidR="00D863AD" w:rsidRPr="002E00FB">
          <w:rPr>
            <w:rStyle w:val="Hypertextovprepojenie"/>
          </w:rPr>
          <w:t>http://optp.vlada.gov.sk</w:t>
        </w:r>
      </w:hyperlink>
      <w:r w:rsidR="00D863AD" w:rsidRPr="009D6720">
        <w:t>.</w:t>
      </w:r>
    </w:p>
    <w:p w:rsidR="003C2776" w:rsidRDefault="003C2776" w:rsidP="003C2776">
      <w:pPr>
        <w:pStyle w:val="Odsekzoznamu1"/>
        <w:numPr>
          <w:ilvl w:val="1"/>
          <w:numId w:val="1"/>
        </w:numPr>
        <w:spacing w:before="240" w:after="240" w:line="276" w:lineRule="auto"/>
        <w:ind w:left="792"/>
        <w:rPr>
          <w:b/>
        </w:rPr>
      </w:pPr>
      <w:r>
        <w:rPr>
          <w:b/>
        </w:rPr>
        <w:t>Indikatívna výška finančných prostriedkov vyčlenených na vyzvanie (zdroje EÚ)</w:t>
      </w:r>
    </w:p>
    <w:p w:rsidR="003E149B" w:rsidRPr="00A7096E" w:rsidRDefault="003E149B" w:rsidP="00A7096E">
      <w:pPr>
        <w:spacing w:before="240" w:after="240"/>
        <w:jc w:val="both"/>
        <w:rPr>
          <w:rFonts w:asciiTheme="minorHAnsi" w:hAnsiTheme="minorHAnsi"/>
        </w:rPr>
      </w:pPr>
      <w:r w:rsidRPr="00A7096E">
        <w:rPr>
          <w:rFonts w:asciiTheme="minorHAnsi" w:hAnsiTheme="minorHAnsi"/>
        </w:rPr>
        <w:t xml:space="preserve">Indikatívna výška zdrojov EÚ v rámci vyzvania </w:t>
      </w:r>
      <w:r w:rsidRPr="00402113">
        <w:rPr>
          <w:rFonts w:asciiTheme="minorHAnsi" w:hAnsiTheme="minorHAnsi"/>
        </w:rPr>
        <w:t xml:space="preserve">je </w:t>
      </w:r>
      <w:r w:rsidR="008E4F63" w:rsidRPr="00402113">
        <w:rPr>
          <w:rFonts w:asciiTheme="minorHAnsi" w:hAnsiTheme="minorHAnsi"/>
        </w:rPr>
        <w:t xml:space="preserve"> </w:t>
      </w:r>
      <w:r w:rsidR="000A4DC4" w:rsidRPr="00402113">
        <w:rPr>
          <w:rFonts w:asciiTheme="minorHAnsi" w:hAnsiTheme="minorHAnsi"/>
        </w:rPr>
        <w:t>3</w:t>
      </w:r>
      <w:r w:rsidR="000A4DC4">
        <w:rPr>
          <w:rFonts w:asciiTheme="minorHAnsi" w:hAnsiTheme="minorHAnsi"/>
        </w:rPr>
        <w:t> </w:t>
      </w:r>
      <w:r w:rsidR="00D4317C">
        <w:rPr>
          <w:rFonts w:asciiTheme="minorHAnsi" w:hAnsiTheme="minorHAnsi"/>
        </w:rPr>
        <w:t>0</w:t>
      </w:r>
      <w:r w:rsidR="000A4DC4">
        <w:rPr>
          <w:rFonts w:asciiTheme="minorHAnsi" w:hAnsiTheme="minorHAnsi"/>
        </w:rPr>
        <w:t>00 </w:t>
      </w:r>
      <w:proofErr w:type="spellStart"/>
      <w:r w:rsidR="000A4DC4">
        <w:rPr>
          <w:rFonts w:asciiTheme="minorHAnsi" w:hAnsiTheme="minorHAnsi"/>
        </w:rPr>
        <w:t>000</w:t>
      </w:r>
      <w:proofErr w:type="spellEnd"/>
      <w:r w:rsidR="000A4DC4" w:rsidRPr="000A4DC4">
        <w:rPr>
          <w:rFonts w:asciiTheme="minorHAnsi" w:hAnsiTheme="minorHAnsi"/>
        </w:rPr>
        <w:t xml:space="preserve">,- </w:t>
      </w:r>
      <w:r w:rsidRPr="000A4DC4">
        <w:rPr>
          <w:rFonts w:asciiTheme="minorHAnsi" w:hAnsiTheme="minorHAnsi"/>
        </w:rPr>
        <w:t>€.</w:t>
      </w:r>
    </w:p>
    <w:p w:rsidR="003A23D2" w:rsidRDefault="003A23D2">
      <w:pPr>
        <w:spacing w:after="0" w:line="240" w:lineRule="auto"/>
        <w:rPr>
          <w:rFonts w:ascii="Times New Roman" w:hAnsi="Times New Roman"/>
          <w:b/>
          <w:sz w:val="24"/>
          <w:szCs w:val="24"/>
          <w:lang w:eastAsia="sk-SK"/>
        </w:rPr>
      </w:pPr>
      <w:r>
        <w:rPr>
          <w:b/>
        </w:rPr>
        <w:br w:type="page"/>
      </w:r>
    </w:p>
    <w:p w:rsidR="003C2776" w:rsidRDefault="003C2776" w:rsidP="00A7096E">
      <w:pPr>
        <w:pStyle w:val="Odsekzoznamu1"/>
        <w:numPr>
          <w:ilvl w:val="1"/>
          <w:numId w:val="1"/>
        </w:numPr>
        <w:spacing w:before="240" w:after="240" w:line="276" w:lineRule="auto"/>
        <w:ind w:left="792"/>
        <w:rPr>
          <w:b/>
        </w:rPr>
      </w:pPr>
      <w:r>
        <w:rPr>
          <w:b/>
        </w:rPr>
        <w:lastRenderedPageBreak/>
        <w:t>Financovanie projektu</w:t>
      </w:r>
    </w:p>
    <w:p w:rsidR="004A420E" w:rsidRP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4"/>
        <w:gridCol w:w="1701"/>
        <w:gridCol w:w="1733"/>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220D59">
      <w:pPr>
        <w:spacing w:before="240" w:after="240"/>
        <w:ind w:firstLine="360"/>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Európskeho fondu regionálneho rozvoja;</w:t>
      </w:r>
    </w:p>
    <w:p w:rsidR="003C2776"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príspevok zo štátneho rozpočtu.</w:t>
      </w:r>
    </w:p>
    <w:p w:rsidR="003C2776" w:rsidRDefault="003C2776" w:rsidP="003C2776">
      <w:pPr>
        <w:pStyle w:val="Odsekzoznamu1"/>
        <w:keepNext/>
        <w:numPr>
          <w:ilvl w:val="1"/>
          <w:numId w:val="1"/>
        </w:numPr>
        <w:spacing w:before="240" w:after="240" w:line="276" w:lineRule="auto"/>
        <w:ind w:left="788" w:hanging="431"/>
        <w:contextualSpacing w:val="0"/>
        <w:rPr>
          <w:b/>
        </w:rPr>
      </w:pPr>
      <w:r>
        <w:rPr>
          <w:b/>
        </w:rPr>
        <w:t xml:space="preserve">Časový harmonogram konania o </w:t>
      </w:r>
      <w:proofErr w:type="spellStart"/>
      <w:r>
        <w:rPr>
          <w:b/>
        </w:rPr>
        <w:t>ŽoNFP</w:t>
      </w:r>
      <w:proofErr w:type="spellEnd"/>
      <w:r>
        <w:rPr>
          <w:b/>
        </w:rPr>
        <w:tab/>
      </w:r>
    </w:p>
    <w:p w:rsidR="00220D59" w:rsidRPr="00C62961" w:rsidRDefault="00220D59" w:rsidP="00220D59">
      <w:pPr>
        <w:spacing w:before="240" w:after="240"/>
        <w:ind w:firstLine="360"/>
        <w:jc w:val="both"/>
      </w:pPr>
      <w:r w:rsidRPr="00FC0520">
        <w:t xml:space="preserve">Rozhodnutie o žiadosti o nenávratný finančný príspevok bude vydané najneskôr </w:t>
      </w:r>
      <w:r w:rsidRPr="00C62961">
        <w:t xml:space="preserve">do </w:t>
      </w:r>
      <w:r w:rsidR="00DE46A3" w:rsidRPr="00C62961">
        <w:t xml:space="preserve">35 </w:t>
      </w:r>
      <w:r w:rsidRPr="00C62961">
        <w:t xml:space="preserve">pracovných dní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220D59">
      <w:pPr>
        <w:spacing w:before="240" w:after="240"/>
        <w:ind w:firstLine="360"/>
        <w:jc w:val="both"/>
      </w:pPr>
      <w:r w:rsidRPr="00C62961">
        <w:t>Posudzovaným obdobím tohto vyzvania je kalendárny týždeň, pričom posudzovanie žiadosti začne v prvý pracovný deň nasledujúceho týždňa.</w:t>
      </w:r>
    </w:p>
    <w:p w:rsidR="00220D59" w:rsidRDefault="00220D59" w:rsidP="00220D59">
      <w:pPr>
        <w:spacing w:before="240" w:after="240"/>
        <w:ind w:firstLine="360"/>
        <w:jc w:val="both"/>
      </w:pPr>
      <w:r w:rsidRPr="00FC0520">
        <w:t>Riadiaci orgán</w:t>
      </w:r>
      <w:r w:rsidRPr="00220D59">
        <w:t xml:space="preserve">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DE46A3">
        <w:t xml:space="preserve">35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zverejní riadiaci orgán na svojom webovom sídle</w:t>
      </w:r>
      <w:r w:rsidRPr="00220D59">
        <w:t xml:space="preserve">. </w:t>
      </w:r>
    </w:p>
    <w:p w:rsidR="003C2776" w:rsidRDefault="00220D59" w:rsidP="00220D59">
      <w:pPr>
        <w:spacing w:before="240" w:after="240"/>
        <w:ind w:firstLine="360"/>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(t.</w:t>
      </w:r>
      <w:r>
        <w:t xml:space="preserve"> </w:t>
      </w:r>
      <w:r w:rsidRPr="00FC0520">
        <w:t>j. prerušuje sa v momente zaslania výzvy na doplnenie chýbajúcich náležitostí a začína plynúť momentom doručenia náležitostí na riadiaci orgán).</w:t>
      </w:r>
      <w:r w:rsidR="008A01C9">
        <w:t xml:space="preserve"> </w:t>
      </w:r>
      <w:r w:rsidR="003C2776" w:rsidRPr="0032281B">
        <w:t>RO uvedie časové obdobie, v rámci ktorého bude rozhodnuté o</w:t>
      </w:r>
      <w:r w:rsidR="003C2776">
        <w:t> </w:t>
      </w:r>
      <w:proofErr w:type="spellStart"/>
      <w:r w:rsidR="003C2776" w:rsidRPr="0032281B">
        <w:t>ŽoNFP</w:t>
      </w:r>
      <w:proofErr w:type="spellEnd"/>
      <w:r w:rsidR="003C2776">
        <w:t xml:space="preserve"> (celková </w:t>
      </w:r>
      <w:r w:rsidR="003C2776">
        <w:lastRenderedPageBreak/>
        <w:t>dĺžka času potrebná na vydanie rozhodnutia o </w:t>
      </w:r>
      <w:proofErr w:type="spellStart"/>
      <w:r w:rsidR="003C2776">
        <w:t>ŽoNFP</w:t>
      </w:r>
      <w:proofErr w:type="spellEnd"/>
      <w:r w:rsidR="003C2776">
        <w:t>)</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bola udelená výnimka z maximálnej dĺžky na schvaľovací proces</w:t>
      </w:r>
      <w:r w:rsidR="003C2776">
        <w:t xml:space="preserve"> v súlade s kapitolou 1.2, ods. 3, písm. d) Systému riadenia EŠIF</w:t>
      </w:r>
      <w:r w:rsidR="003C2776" w:rsidRPr="0032281B">
        <w:t>.</w:t>
      </w:r>
      <w:r w:rsidR="003C2776">
        <w:t xml:space="preserve"> </w:t>
      </w:r>
    </w:p>
    <w:p w:rsidR="003C2776" w:rsidRDefault="003C2776" w:rsidP="003C2776">
      <w:pPr>
        <w:pStyle w:val="Odsekzoznamu1"/>
        <w:numPr>
          <w:ilvl w:val="1"/>
          <w:numId w:val="1"/>
        </w:numPr>
        <w:spacing w:before="240" w:after="240" w:line="276" w:lineRule="auto"/>
        <w:ind w:left="792"/>
        <w:rPr>
          <w:b/>
        </w:rPr>
      </w:pPr>
      <w:r>
        <w:rPr>
          <w:b/>
        </w:rPr>
        <w:t xml:space="preserve">Miesto a spôsob podania </w:t>
      </w:r>
      <w:proofErr w:type="spellStart"/>
      <w:r>
        <w:rPr>
          <w:b/>
        </w:rPr>
        <w:t>ŽoNFP</w:t>
      </w:r>
      <w:proofErr w:type="spellEnd"/>
    </w:p>
    <w:p w:rsidR="006D7521" w:rsidRDefault="006D7521" w:rsidP="00802423">
      <w:pPr>
        <w:pStyle w:val="Default"/>
        <w:jc w:val="both"/>
        <w:rPr>
          <w:sz w:val="23"/>
          <w:szCs w:val="23"/>
        </w:rPr>
      </w:pPr>
      <w:r w:rsidRPr="002D08EE">
        <w:rPr>
          <w:rFonts w:asciiTheme="minorHAnsi" w:hAnsiTheme="minorHAnsi" w:cs="Times New Roman"/>
          <w:sz w:val="22"/>
          <w:szCs w:val="22"/>
        </w:rPr>
        <w:t xml:space="preserve">Žiadateľ je povinný predložiť žiadosť o NFP </w:t>
      </w:r>
      <w:r w:rsidRPr="00DB090A">
        <w:rPr>
          <w:rFonts w:asciiTheme="minorHAnsi" w:hAnsiTheme="minorHAnsi" w:cs="Times New Roman"/>
          <w:sz w:val="22"/>
          <w:szCs w:val="22"/>
        </w:rPr>
        <w:t>riadne, včas a v určenej forme:</w:t>
      </w:r>
      <w:r>
        <w:rPr>
          <w:sz w:val="23"/>
          <w:szCs w:val="23"/>
        </w:rPr>
        <w:t xml:space="preserve"> </w:t>
      </w:r>
    </w:p>
    <w:p w:rsidR="006D7521" w:rsidRDefault="006D7521" w:rsidP="00802423">
      <w:pPr>
        <w:pStyle w:val="Default"/>
        <w:jc w:val="both"/>
        <w:rPr>
          <w:rFonts w:asciiTheme="minorHAnsi" w:hAnsiTheme="minorHAnsi" w:cs="Times New Roman"/>
          <w:sz w:val="22"/>
          <w:szCs w:val="22"/>
        </w:rPr>
      </w:pPr>
      <w:r w:rsidRPr="007775EB">
        <w:rPr>
          <w:rFonts w:asciiTheme="minorHAnsi" w:hAnsiTheme="minorHAnsi" w:cs="Times New Roman"/>
          <w:b/>
          <w:sz w:val="22"/>
          <w:szCs w:val="22"/>
        </w:rPr>
        <w:t>elektronicky</w:t>
      </w:r>
      <w:r w:rsidRPr="002D08EE">
        <w:rPr>
          <w:rFonts w:asciiTheme="minorHAnsi" w:hAnsiTheme="minorHAnsi" w:cs="Times New Roman"/>
          <w:sz w:val="22"/>
          <w:szCs w:val="22"/>
        </w:rPr>
        <w:t xml:space="preserve">, prostredníctvom ITMS2014+ </w:t>
      </w:r>
    </w:p>
    <w:p w:rsidR="006D7521" w:rsidRPr="00802423" w:rsidRDefault="006D7521" w:rsidP="00802423">
      <w:pPr>
        <w:spacing w:before="240" w:after="240"/>
        <w:jc w:val="both"/>
        <w:rPr>
          <w:rFonts w:asciiTheme="minorHAnsi" w:hAnsiTheme="minorHAnsi"/>
        </w:rPr>
      </w:pPr>
      <w:r w:rsidRPr="00802423">
        <w:rPr>
          <w:rFonts w:asciiTheme="minorHAnsi" w:hAnsiTheme="minorHAnsi"/>
          <w:b/>
        </w:rPr>
        <w:t>a zároveň v listinnej podobe</w:t>
      </w:r>
      <w:r w:rsidRPr="00802423">
        <w:rPr>
          <w:rFonts w:asciiTheme="minorHAnsi" w:hAnsiTheme="minorHAnsi"/>
        </w:rPr>
        <w:t>, spolu so všetkými prílohami v jednom origináli (vytlačenom po odoslaní prostredníctvom ITMS2014+) a jednej kópii jedným z nasledovných spôsobov:</w:t>
      </w:r>
    </w:p>
    <w:p w:rsidR="0062456D" w:rsidRPr="009446DF" w:rsidRDefault="0062456D" w:rsidP="009446DF">
      <w:pPr>
        <w:pStyle w:val="Odsekzoznamu"/>
        <w:numPr>
          <w:ilvl w:val="0"/>
          <w:numId w:val="6"/>
        </w:numPr>
        <w:spacing w:before="240" w:after="240"/>
        <w:jc w:val="both"/>
        <w:rPr>
          <w:rFonts w:ascii="Calibri" w:hAnsi="Calibri"/>
          <w:sz w:val="22"/>
          <w:szCs w:val="22"/>
        </w:rPr>
      </w:pPr>
      <w:r w:rsidRPr="009446DF">
        <w:rPr>
          <w:rFonts w:ascii="Calibri" w:hAnsi="Calibri"/>
          <w:sz w:val="22"/>
          <w:szCs w:val="22"/>
        </w:rPr>
        <w:t>doporučenou poštou alebo kuriérskou službou na adresu:</w:t>
      </w:r>
    </w:p>
    <w:p w:rsidR="0062456D" w:rsidRPr="0062456D" w:rsidRDefault="0062456D" w:rsidP="0062456D">
      <w:pPr>
        <w:spacing w:after="0"/>
        <w:ind w:firstLine="357"/>
        <w:jc w:val="both"/>
      </w:pPr>
      <w:r w:rsidRPr="0062456D">
        <w:t>Úrad vlády S</w:t>
      </w:r>
      <w:r w:rsidRPr="00FC0520">
        <w:t>lovenskej republiky</w:t>
      </w:r>
      <w:r w:rsidRPr="0062456D">
        <w:t xml:space="preserve"> </w:t>
      </w:r>
    </w:p>
    <w:p w:rsidR="0062456D" w:rsidRPr="0062456D" w:rsidRDefault="0062456D" w:rsidP="0062456D">
      <w:pPr>
        <w:spacing w:after="0"/>
        <w:ind w:firstLine="357"/>
        <w:jc w:val="both"/>
      </w:pPr>
      <w:r w:rsidRPr="0062456D">
        <w:t xml:space="preserve">sekcia operačných programov </w:t>
      </w:r>
    </w:p>
    <w:p w:rsidR="0062456D" w:rsidRPr="0062456D" w:rsidRDefault="0062456D" w:rsidP="0062456D">
      <w:pPr>
        <w:spacing w:after="0"/>
        <w:ind w:firstLine="357"/>
        <w:jc w:val="both"/>
      </w:pPr>
      <w:r w:rsidRPr="00FC0520">
        <w:t>odbor implementácie projektov OP TP</w:t>
      </w:r>
    </w:p>
    <w:p w:rsidR="0062456D" w:rsidRPr="0062456D" w:rsidRDefault="0062456D" w:rsidP="0062456D">
      <w:pPr>
        <w:spacing w:after="0"/>
        <w:ind w:firstLine="357"/>
        <w:jc w:val="both"/>
      </w:pPr>
      <w:r w:rsidRPr="0062456D">
        <w:t xml:space="preserve">Námestie slobody 1 </w:t>
      </w:r>
    </w:p>
    <w:p w:rsidR="0062456D" w:rsidRPr="00FC0520" w:rsidRDefault="0062456D" w:rsidP="0062456D">
      <w:pPr>
        <w:spacing w:after="0"/>
        <w:ind w:firstLine="357"/>
        <w:jc w:val="both"/>
      </w:pPr>
      <w:r w:rsidRPr="0062456D">
        <w:t>813 70 Bratislava 15</w:t>
      </w:r>
    </w:p>
    <w:p w:rsidR="00776515" w:rsidRDefault="0062456D" w:rsidP="009446DF">
      <w:pPr>
        <w:pStyle w:val="Odsekzoznamu"/>
        <w:numPr>
          <w:ilvl w:val="0"/>
          <w:numId w:val="6"/>
        </w:numPr>
        <w:spacing w:before="240" w:after="240"/>
        <w:jc w:val="both"/>
        <w:rPr>
          <w:rFonts w:asciiTheme="minorHAnsi" w:hAnsiTheme="minorHAnsi"/>
          <w:sz w:val="22"/>
          <w:szCs w:val="22"/>
        </w:rPr>
      </w:pPr>
      <w:r w:rsidRPr="009446DF">
        <w:rPr>
          <w:rFonts w:asciiTheme="minorHAnsi" w:hAnsiTheme="minorHAnsi"/>
          <w:sz w:val="22"/>
          <w:szCs w:val="22"/>
        </w:rPr>
        <w:t xml:space="preserve">osobne v pracovných dňoch </w:t>
      </w:r>
    </w:p>
    <w:p w:rsidR="00776515" w:rsidRDefault="00776515" w:rsidP="006D3FF5">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w:t>
      </w:r>
      <w:r>
        <w:rPr>
          <w:rFonts w:asciiTheme="minorHAnsi" w:hAnsiTheme="minorHAnsi"/>
          <w:sz w:val="22"/>
          <w:szCs w:val="22"/>
        </w:rPr>
        <w:t>00</w:t>
      </w:r>
      <w:r w:rsidRPr="009446DF">
        <w:rPr>
          <w:rFonts w:asciiTheme="minorHAnsi" w:hAnsiTheme="minorHAnsi"/>
          <w:sz w:val="22"/>
          <w:szCs w:val="22"/>
        </w:rPr>
        <w:t xml:space="preserve"> hod. do </w:t>
      </w:r>
      <w:r>
        <w:rPr>
          <w:rFonts w:asciiTheme="minorHAnsi" w:hAnsiTheme="minorHAnsi"/>
          <w:sz w:val="22"/>
          <w:szCs w:val="22"/>
        </w:rPr>
        <w:t>15.00</w:t>
      </w:r>
      <w:r w:rsidRPr="009446DF">
        <w:rPr>
          <w:rFonts w:asciiTheme="minorHAnsi" w:hAnsiTheme="minorHAnsi"/>
          <w:sz w:val="22"/>
          <w:szCs w:val="22"/>
        </w:rPr>
        <w:t xml:space="preserve"> hod. </w:t>
      </w:r>
      <w:r>
        <w:rPr>
          <w:rFonts w:asciiTheme="minorHAnsi" w:hAnsiTheme="minorHAnsi"/>
          <w:sz w:val="22"/>
          <w:szCs w:val="22"/>
        </w:rPr>
        <w:t>(obedňajšia prestávka 11.45-12.15 hod):</w:t>
      </w:r>
    </w:p>
    <w:p w:rsidR="00776515" w:rsidRPr="0062456D" w:rsidRDefault="00776515" w:rsidP="006D3FF5">
      <w:pPr>
        <w:spacing w:after="0"/>
        <w:ind w:firstLine="357"/>
        <w:jc w:val="both"/>
      </w:pPr>
      <w:r>
        <w:t xml:space="preserve">podateľňa </w:t>
      </w:r>
      <w:r w:rsidRPr="0062456D">
        <w:t>Úrad</w:t>
      </w:r>
      <w:r>
        <w:t>u</w:t>
      </w:r>
      <w:r w:rsidRPr="0062456D">
        <w:t xml:space="preserve"> vlády S</w:t>
      </w:r>
      <w:r w:rsidRPr="00FC0520">
        <w:t>lovenskej republiky</w:t>
      </w:r>
      <w:r w:rsidRPr="0062456D">
        <w:t xml:space="preserve"> </w:t>
      </w:r>
    </w:p>
    <w:p w:rsidR="00776515" w:rsidRPr="0062456D" w:rsidRDefault="00776515" w:rsidP="00776515">
      <w:pPr>
        <w:spacing w:after="0"/>
        <w:ind w:firstLine="357"/>
        <w:jc w:val="both"/>
      </w:pPr>
      <w:r w:rsidRPr="0062456D">
        <w:t xml:space="preserve">Námestie slobody 1 </w:t>
      </w:r>
    </w:p>
    <w:p w:rsidR="00776515" w:rsidRPr="00FC0520" w:rsidRDefault="00776515" w:rsidP="00776515">
      <w:pPr>
        <w:spacing w:after="0"/>
        <w:ind w:firstLine="357"/>
        <w:jc w:val="both"/>
      </w:pPr>
      <w:r w:rsidRPr="0062456D">
        <w:t>813 70 Bratislava 15</w:t>
      </w:r>
    </w:p>
    <w:p w:rsidR="0062456D" w:rsidRPr="009446DF" w:rsidRDefault="0062456D" w:rsidP="006D3FF5">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8.30 hod. do 14.30 hod. na adresu:</w:t>
      </w:r>
    </w:p>
    <w:p w:rsidR="0062456D" w:rsidRPr="0062456D" w:rsidRDefault="0062456D" w:rsidP="0062456D">
      <w:pPr>
        <w:spacing w:after="0"/>
        <w:ind w:firstLine="357"/>
        <w:jc w:val="both"/>
      </w:pPr>
      <w:r w:rsidRPr="00FC0520">
        <w:t>Úrad vlády Slovenskej republiky</w:t>
      </w:r>
    </w:p>
    <w:p w:rsidR="0062456D" w:rsidRPr="0062456D" w:rsidRDefault="0062456D" w:rsidP="0062456D">
      <w:pPr>
        <w:spacing w:after="0"/>
        <w:ind w:firstLine="357"/>
        <w:jc w:val="both"/>
      </w:pPr>
      <w:r w:rsidRPr="0062456D">
        <w:t xml:space="preserve">sekcia operačných programov </w:t>
      </w:r>
    </w:p>
    <w:p w:rsidR="0062456D" w:rsidRPr="00FC0520" w:rsidRDefault="0062456D" w:rsidP="0062456D">
      <w:pPr>
        <w:spacing w:after="0"/>
        <w:ind w:firstLine="357"/>
        <w:jc w:val="both"/>
      </w:pPr>
      <w:r w:rsidRPr="00FC0520">
        <w:t xml:space="preserve">odbor implementácie projektov OP TP </w:t>
      </w:r>
    </w:p>
    <w:p w:rsidR="0062456D" w:rsidRPr="00FC0520" w:rsidRDefault="0062456D" w:rsidP="0062456D">
      <w:pPr>
        <w:spacing w:after="0"/>
        <w:ind w:firstLine="357"/>
        <w:jc w:val="both"/>
      </w:pPr>
      <w:r w:rsidRPr="00FC0520">
        <w:t>Radlinského 13</w:t>
      </w:r>
    </w:p>
    <w:p w:rsidR="0062456D" w:rsidRDefault="0062456D" w:rsidP="0062456D">
      <w:pPr>
        <w:spacing w:after="0"/>
        <w:ind w:firstLine="357"/>
        <w:jc w:val="both"/>
      </w:pPr>
      <w:r w:rsidRPr="00FC0520">
        <w:t>Bratislava</w:t>
      </w:r>
    </w:p>
    <w:p w:rsidR="006D7521" w:rsidRDefault="006D7521" w:rsidP="006D7521">
      <w:pPr>
        <w:spacing w:before="240" w:after="240"/>
        <w:ind w:firstLine="360"/>
        <w:jc w:val="both"/>
      </w:pPr>
      <w:r>
        <w:t xml:space="preserve">RO OP TP nie je oprávnený v zmysle v súčasnosti platných právnych prepisov obmedziť pre žiadateľov predkladanie </w:t>
      </w:r>
      <w:proofErr w:type="spellStart"/>
      <w:r>
        <w:t>ŽoNFP</w:t>
      </w:r>
      <w:proofErr w:type="spellEnd"/>
      <w:r>
        <w:t xml:space="preserve"> v listinnej podobe. V zmysle zákona o </w:t>
      </w:r>
      <w:proofErr w:type="spellStart"/>
      <w:r>
        <w:t>e-Governmente</w:t>
      </w:r>
      <w:proofErr w:type="spellEnd"/>
      <w:r>
        <w:t xml:space="preserve"> môže žiadateľ písomné doručenie </w:t>
      </w:r>
      <w:proofErr w:type="spellStart"/>
      <w:r>
        <w:t>ŽoNFP</w:t>
      </w:r>
      <w:proofErr w:type="spellEnd"/>
      <w:r>
        <w:t xml:space="preserve"> nahradiť elektronickým doručením</w:t>
      </w:r>
      <w:r w:rsidRPr="00713A77">
        <w:t xml:space="preserve"> </w:t>
      </w:r>
      <w:r>
        <w:t xml:space="preserve">prostredníctvom </w:t>
      </w:r>
      <w:r w:rsidRPr="002B139F">
        <w:rPr>
          <w:rFonts w:asciiTheme="minorHAnsi" w:hAnsiTheme="minorHAnsi"/>
        </w:rPr>
        <w:t>Ústredn</w:t>
      </w:r>
      <w:r>
        <w:rPr>
          <w:rFonts w:asciiTheme="minorHAnsi" w:hAnsiTheme="minorHAnsi"/>
        </w:rPr>
        <w:t>ého</w:t>
      </w:r>
      <w:r w:rsidRPr="002B139F">
        <w:rPr>
          <w:rFonts w:asciiTheme="minorHAnsi" w:hAnsiTheme="minorHAnsi"/>
        </w:rPr>
        <w:t xml:space="preserve"> portál</w:t>
      </w:r>
      <w:r>
        <w:rPr>
          <w:rFonts w:asciiTheme="minorHAnsi" w:hAnsiTheme="minorHAnsi"/>
        </w:rPr>
        <w:t>u</w:t>
      </w:r>
      <w:r w:rsidRPr="002B139F">
        <w:rPr>
          <w:rFonts w:asciiTheme="minorHAnsi" w:hAnsiTheme="minorHAnsi"/>
        </w:rPr>
        <w:t xml:space="preserve"> verejnej správy</w:t>
      </w:r>
      <w:r>
        <w:t xml:space="preserve"> (ÚP VS na adrese </w:t>
      </w:r>
      <w:proofErr w:type="spellStart"/>
      <w:r>
        <w:t>www.slovensko.sk</w:t>
      </w:r>
      <w:proofErr w:type="spellEnd"/>
      <w:r>
        <w:t>) do elektronickej schránky RO OP TP (služba ÚV SR).</w:t>
      </w:r>
    </w:p>
    <w:p w:rsidR="006D7521" w:rsidRDefault="006D7521" w:rsidP="006D7521">
      <w:pPr>
        <w:spacing w:before="240" w:after="240"/>
        <w:ind w:firstLine="360"/>
        <w:jc w:val="both"/>
      </w:pPr>
      <w:r>
        <w:t xml:space="preserve">Žiadateľ postupuje pri predložení </w:t>
      </w:r>
      <w:proofErr w:type="spellStart"/>
      <w:r>
        <w:t>ŽoNFP</w:t>
      </w:r>
      <w:proofErr w:type="spellEnd"/>
      <w:r>
        <w:t xml:space="preserve"> do elektronickej schránky RO OP TP nasledovne:</w:t>
      </w:r>
    </w:p>
    <w:p w:rsidR="006D7521" w:rsidRPr="00DB090A" w:rsidRDefault="006D7521" w:rsidP="006D7521">
      <w:pPr>
        <w:pStyle w:val="SRKNorm"/>
        <w:numPr>
          <w:ilvl w:val="0"/>
          <w:numId w:val="38"/>
        </w:numPr>
        <w:spacing w:before="120" w:after="120"/>
        <w:contextualSpacing w:val="0"/>
        <w:rPr>
          <w:rFonts w:asciiTheme="minorHAnsi" w:hAnsiTheme="minorHAnsi"/>
          <w:sz w:val="22"/>
          <w:szCs w:val="22"/>
        </w:rPr>
      </w:pPr>
      <w:r w:rsidRPr="00DB090A">
        <w:rPr>
          <w:rFonts w:asciiTheme="minorHAnsi" w:hAnsiTheme="minorHAnsi"/>
          <w:sz w:val="22"/>
          <w:szCs w:val="22"/>
        </w:rPr>
        <w:t xml:space="preserve">do termínu integrácie ITMS2014+ s Ústredným portálom verejnej správy žiadateľ odošle žiadosť o NFP, vrátane príloh prostredníctvom ITMS2014+, následne vygenerovaný </w:t>
      </w:r>
      <w:proofErr w:type="spellStart"/>
      <w:r w:rsidRPr="00DB090A">
        <w:rPr>
          <w:rFonts w:asciiTheme="minorHAnsi" w:hAnsiTheme="minorHAnsi"/>
          <w:sz w:val="22"/>
          <w:szCs w:val="22"/>
        </w:rPr>
        <w:t>pdf</w:t>
      </w:r>
      <w:proofErr w:type="spellEnd"/>
      <w:r w:rsidRPr="00DB090A">
        <w:rPr>
          <w:rFonts w:asciiTheme="minorHAnsi" w:hAnsiTheme="minorHAnsi"/>
          <w:sz w:val="22"/>
          <w:szCs w:val="22"/>
        </w:rPr>
        <w:t xml:space="preserve"> súbor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xml:space="preserve">, už bez príloh, uloží do verzie PDF/A-1a, autorizuje ho kvalifikovaným elektronickým podpisom, kvalifikovaným elektronickým podpisom s mandátnym </w:t>
      </w:r>
      <w:r w:rsidRPr="00DB090A">
        <w:rPr>
          <w:rFonts w:asciiTheme="minorHAnsi" w:hAnsiTheme="minorHAnsi"/>
          <w:sz w:val="22"/>
          <w:szCs w:val="22"/>
        </w:rPr>
        <w:lastRenderedPageBreak/>
        <w:t>certifikátom alebo kvalifikovanou elektronickou pečaťou a odošle do elektronickej schránky RO</w:t>
      </w:r>
      <w:r>
        <w:rPr>
          <w:rFonts w:asciiTheme="minorHAnsi" w:hAnsiTheme="minorHAnsi"/>
          <w:sz w:val="22"/>
          <w:szCs w:val="22"/>
        </w:rPr>
        <w:t xml:space="preserve"> OP TP</w:t>
      </w:r>
      <w:r w:rsidRPr="00DB090A">
        <w:rPr>
          <w:rFonts w:asciiTheme="minorHAnsi" w:hAnsiTheme="minorHAnsi"/>
          <w:sz w:val="22"/>
          <w:szCs w:val="22"/>
        </w:rPr>
        <w:t>;</w:t>
      </w:r>
    </w:p>
    <w:p w:rsidR="006D7521" w:rsidRPr="006A44A2" w:rsidRDefault="006D7521" w:rsidP="006D7521">
      <w:pPr>
        <w:pStyle w:val="SRKNorm"/>
        <w:numPr>
          <w:ilvl w:val="0"/>
          <w:numId w:val="38"/>
        </w:numPr>
        <w:spacing w:before="120" w:after="120"/>
        <w:contextualSpacing w:val="0"/>
        <w:rPr>
          <w:rFonts w:asciiTheme="minorHAnsi" w:hAnsiTheme="minorHAnsi"/>
        </w:rPr>
      </w:pPr>
      <w:r w:rsidRPr="00DB090A">
        <w:rPr>
          <w:rFonts w:asciiTheme="minorHAnsi" w:hAnsiTheme="minorHAnsi"/>
          <w:sz w:val="22"/>
          <w:szCs w:val="22"/>
        </w:rPr>
        <w:t xml:space="preserve">po termíne integrácie ITMS2014+ s Ústredným portálom verejnej správy žiadateľ autorizuje a odošle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xml:space="preserve"> bez príloh priamo z prostredia ITMS2014+ (podrobnejšie informácie po integrácii poskytne </w:t>
      </w:r>
      <w:r>
        <w:rPr>
          <w:rFonts w:asciiTheme="minorHAnsi" w:hAnsiTheme="minorHAnsi"/>
          <w:sz w:val="22"/>
          <w:szCs w:val="22"/>
        </w:rPr>
        <w:t xml:space="preserve">RO OP TP žiadateľom na webovom sídle RO OP TP </w:t>
      </w:r>
      <w:r w:rsidRPr="00DB090A">
        <w:rPr>
          <w:rFonts w:asciiTheme="minorHAnsi" w:hAnsiTheme="minorHAnsi"/>
          <w:sz w:val="22"/>
          <w:szCs w:val="22"/>
        </w:rPr>
        <w:t xml:space="preserve">). </w:t>
      </w:r>
    </w:p>
    <w:p w:rsidR="006D7521" w:rsidRPr="00DB090A" w:rsidRDefault="006D7521" w:rsidP="006D7521">
      <w:pPr>
        <w:pStyle w:val="SRKNorm"/>
        <w:numPr>
          <w:ilvl w:val="0"/>
          <w:numId w:val="38"/>
        </w:numPr>
        <w:spacing w:before="120" w:after="120"/>
        <w:contextualSpacing w:val="0"/>
        <w:rPr>
          <w:rFonts w:asciiTheme="minorHAnsi" w:hAnsiTheme="minorHAnsi"/>
          <w:sz w:val="22"/>
          <w:szCs w:val="22"/>
        </w:rPr>
      </w:pPr>
      <w:r w:rsidRPr="00DB090A">
        <w:rPr>
          <w:rFonts w:asciiTheme="minorHAnsi" w:hAnsiTheme="minorHAnsi"/>
          <w:sz w:val="22"/>
          <w:szCs w:val="22"/>
        </w:rPr>
        <w:t xml:space="preserve">Žiadateľ štandardne neautorizuje prílohy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ale ich iba vloží do ITMS2014+. V  prípad</w:t>
      </w:r>
      <w:r>
        <w:rPr>
          <w:rFonts w:asciiTheme="minorHAnsi" w:hAnsiTheme="minorHAnsi"/>
          <w:sz w:val="22"/>
          <w:szCs w:val="22"/>
        </w:rPr>
        <w:t>e</w:t>
      </w:r>
      <w:r w:rsidRPr="00DB090A">
        <w:rPr>
          <w:rFonts w:asciiTheme="minorHAnsi" w:hAnsiTheme="minorHAnsi"/>
          <w:sz w:val="22"/>
          <w:szCs w:val="22"/>
        </w:rPr>
        <w:t xml:space="preserve"> </w:t>
      </w:r>
      <w:r>
        <w:rPr>
          <w:rFonts w:asciiTheme="minorHAnsi" w:hAnsiTheme="minorHAnsi"/>
          <w:sz w:val="22"/>
          <w:szCs w:val="22"/>
        </w:rPr>
        <w:t xml:space="preserve">prílohy </w:t>
      </w:r>
      <w:r w:rsidRPr="00872B1D">
        <w:rPr>
          <w:rFonts w:asciiTheme="minorHAnsi" w:hAnsiTheme="minorHAnsi"/>
          <w:sz w:val="22"/>
          <w:szCs w:val="22"/>
        </w:rPr>
        <w:t>Splnomocneni</w:t>
      </w:r>
      <w:r>
        <w:rPr>
          <w:rFonts w:asciiTheme="minorHAnsi" w:hAnsiTheme="minorHAnsi"/>
          <w:sz w:val="22"/>
          <w:szCs w:val="22"/>
        </w:rPr>
        <w:t>a</w:t>
      </w:r>
      <w:r w:rsidRPr="00872B1D">
        <w:rPr>
          <w:rFonts w:asciiTheme="minorHAnsi" w:hAnsiTheme="minorHAnsi"/>
          <w:sz w:val="22"/>
          <w:szCs w:val="22"/>
        </w:rPr>
        <w:t xml:space="preserve"> osoby splnomocnenej zastupovať žiadateľa v konaní o </w:t>
      </w:r>
      <w:proofErr w:type="spellStart"/>
      <w:r w:rsidRPr="00872B1D">
        <w:rPr>
          <w:rFonts w:asciiTheme="minorHAnsi" w:hAnsiTheme="minorHAnsi"/>
          <w:sz w:val="22"/>
          <w:szCs w:val="22"/>
        </w:rPr>
        <w:t>ŽoNFP</w:t>
      </w:r>
      <w:proofErr w:type="spellEnd"/>
      <w:r w:rsidRPr="00941F0A">
        <w:rPr>
          <w:rFonts w:asciiTheme="minorHAnsi" w:hAnsiTheme="minorHAnsi"/>
          <w:sz w:val="22"/>
          <w:szCs w:val="22"/>
        </w:rPr>
        <w:t xml:space="preserve"> </w:t>
      </w:r>
      <w:r>
        <w:rPr>
          <w:rFonts w:asciiTheme="minorHAnsi" w:hAnsiTheme="minorHAnsi"/>
          <w:sz w:val="22"/>
          <w:szCs w:val="22"/>
        </w:rPr>
        <w:t>je</w:t>
      </w:r>
      <w:r w:rsidRPr="00DB090A">
        <w:rPr>
          <w:rFonts w:asciiTheme="minorHAnsi" w:hAnsiTheme="minorHAnsi"/>
          <w:sz w:val="22"/>
          <w:szCs w:val="22"/>
        </w:rPr>
        <w:t xml:space="preserve"> </w:t>
      </w:r>
      <w:r>
        <w:rPr>
          <w:rFonts w:asciiTheme="minorHAnsi" w:hAnsiTheme="minorHAnsi"/>
          <w:sz w:val="22"/>
          <w:szCs w:val="22"/>
        </w:rPr>
        <w:t xml:space="preserve">potrebné </w:t>
      </w:r>
      <w:r w:rsidRPr="00DB090A">
        <w:rPr>
          <w:rFonts w:asciiTheme="minorHAnsi" w:hAnsiTheme="minorHAnsi"/>
          <w:sz w:val="22"/>
          <w:szCs w:val="22"/>
        </w:rPr>
        <w:t>doručiť príloh</w:t>
      </w:r>
      <w:r>
        <w:rPr>
          <w:rFonts w:asciiTheme="minorHAnsi" w:hAnsiTheme="minorHAnsi"/>
          <w:sz w:val="22"/>
          <w:szCs w:val="22"/>
        </w:rPr>
        <w:t>u</w:t>
      </w:r>
      <w:r w:rsidRPr="00DB090A">
        <w:rPr>
          <w:rFonts w:asciiTheme="minorHAnsi" w:hAnsiTheme="minorHAnsi"/>
          <w:sz w:val="22"/>
          <w:szCs w:val="22"/>
        </w:rPr>
        <w:t xml:space="preserve">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xml:space="preserve"> </w:t>
      </w:r>
      <w:r>
        <w:rPr>
          <w:rFonts w:asciiTheme="minorHAnsi" w:hAnsiTheme="minorHAnsi"/>
          <w:sz w:val="22"/>
          <w:szCs w:val="22"/>
        </w:rPr>
        <w:t>aj v listinnej podobe na RO OP TP</w:t>
      </w:r>
      <w:r w:rsidRPr="00DB090A">
        <w:rPr>
          <w:rFonts w:asciiTheme="minorHAnsi" w:hAnsiTheme="minorHAnsi"/>
          <w:sz w:val="22"/>
          <w:szCs w:val="22"/>
        </w:rPr>
        <w:t xml:space="preserve">. V tomto prípade sa za dátum doručenia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xml:space="preserve"> bude považovať dátum, ktorý nastane neskôr; buď dátum doručenia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xml:space="preserve"> do elektronickej schránky RO alebo dátum podania/odovzdania listinnej prílohy </w:t>
      </w:r>
      <w:proofErr w:type="spellStart"/>
      <w:r w:rsidRPr="00DB090A">
        <w:rPr>
          <w:rFonts w:asciiTheme="minorHAnsi" w:hAnsiTheme="minorHAnsi"/>
          <w:sz w:val="22"/>
          <w:szCs w:val="22"/>
        </w:rPr>
        <w:t>ŽoNFP</w:t>
      </w:r>
      <w:proofErr w:type="spellEnd"/>
      <w:r>
        <w:rPr>
          <w:rFonts w:asciiTheme="minorHAnsi" w:hAnsiTheme="minorHAnsi"/>
          <w:sz w:val="22"/>
          <w:szCs w:val="22"/>
        </w:rPr>
        <w:t>.</w:t>
      </w:r>
      <w:r w:rsidRPr="00DB090A">
        <w:rPr>
          <w:rFonts w:asciiTheme="minorHAnsi" w:hAnsiTheme="minorHAnsi"/>
          <w:sz w:val="22"/>
          <w:szCs w:val="22"/>
        </w:rPr>
        <w:t xml:space="preserve"> </w:t>
      </w:r>
    </w:p>
    <w:p w:rsidR="006D7521" w:rsidRPr="00DB090A" w:rsidRDefault="006D7521" w:rsidP="006D7521">
      <w:pPr>
        <w:pStyle w:val="SRKNorm"/>
        <w:numPr>
          <w:ilvl w:val="0"/>
          <w:numId w:val="38"/>
        </w:numPr>
        <w:spacing w:before="120" w:after="120"/>
        <w:contextualSpacing w:val="0"/>
        <w:rPr>
          <w:rFonts w:asciiTheme="minorHAnsi" w:hAnsiTheme="minorHAnsi"/>
          <w:sz w:val="22"/>
          <w:szCs w:val="22"/>
        </w:rPr>
      </w:pPr>
      <w:r w:rsidRPr="00DB090A">
        <w:rPr>
          <w:rFonts w:asciiTheme="minorHAnsi" w:hAnsiTheme="minorHAnsi"/>
          <w:sz w:val="22"/>
          <w:szCs w:val="22"/>
        </w:rPr>
        <w:t xml:space="preserve">V prípade, ak žiadateľ predloží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xml:space="preserve"> bez príloh elektronickým spôsobom a má aktivovanú elektronickú schránku, RO</w:t>
      </w:r>
      <w:r>
        <w:rPr>
          <w:rFonts w:asciiTheme="minorHAnsi" w:hAnsiTheme="minorHAnsi"/>
          <w:sz w:val="22"/>
          <w:szCs w:val="22"/>
        </w:rPr>
        <w:t xml:space="preserve"> OP TP</w:t>
      </w:r>
      <w:r w:rsidRPr="00DB090A">
        <w:rPr>
          <w:rFonts w:asciiTheme="minorHAnsi" w:hAnsiTheme="minorHAnsi"/>
          <w:sz w:val="22"/>
          <w:szCs w:val="22"/>
        </w:rPr>
        <w:t xml:space="preserve"> je povinný doručovať všetky rozhodnutia, vydané v konaní o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xml:space="preserve"> elektronicky, v súlade so zákonom o </w:t>
      </w:r>
      <w:proofErr w:type="spellStart"/>
      <w:r w:rsidRPr="00DB090A">
        <w:rPr>
          <w:rFonts w:asciiTheme="minorHAnsi" w:hAnsiTheme="minorHAnsi"/>
          <w:sz w:val="22"/>
          <w:szCs w:val="22"/>
        </w:rPr>
        <w:t>e-Governmente</w:t>
      </w:r>
      <w:proofErr w:type="spellEnd"/>
      <w:r w:rsidRPr="00DB090A">
        <w:rPr>
          <w:rFonts w:asciiTheme="minorHAnsi" w:hAnsiTheme="minorHAnsi"/>
          <w:sz w:val="22"/>
          <w:szCs w:val="22"/>
        </w:rPr>
        <w:t>.</w:t>
      </w:r>
    </w:p>
    <w:p w:rsidR="006D7521" w:rsidRPr="00DB090A" w:rsidRDefault="006D7521" w:rsidP="006D7521">
      <w:pPr>
        <w:pStyle w:val="Default"/>
        <w:spacing w:after="120" w:line="276" w:lineRule="auto"/>
        <w:ind w:left="360" w:firstLine="348"/>
        <w:jc w:val="both"/>
        <w:rPr>
          <w:rFonts w:asciiTheme="minorHAnsi" w:hAnsiTheme="minorHAnsi"/>
        </w:rPr>
      </w:pPr>
      <w:r w:rsidRPr="00DB090A">
        <w:rPr>
          <w:rFonts w:asciiTheme="minorHAnsi" w:hAnsiTheme="minorHAnsi" w:cs="Times New Roman"/>
          <w:sz w:val="22"/>
          <w:szCs w:val="22"/>
        </w:rPr>
        <w:t xml:space="preserve">Za písomné doručenie </w:t>
      </w:r>
      <w:proofErr w:type="spellStart"/>
      <w:r w:rsidRPr="00DB090A">
        <w:rPr>
          <w:rFonts w:asciiTheme="minorHAnsi" w:hAnsiTheme="minorHAnsi" w:cs="Times New Roman"/>
          <w:sz w:val="22"/>
          <w:szCs w:val="22"/>
        </w:rPr>
        <w:t>ŽoNFP</w:t>
      </w:r>
      <w:proofErr w:type="spellEnd"/>
      <w:r w:rsidRPr="00DB090A">
        <w:rPr>
          <w:rFonts w:asciiTheme="minorHAnsi" w:hAnsiTheme="minorHAnsi" w:cs="Times New Roman"/>
          <w:sz w:val="22"/>
          <w:szCs w:val="22"/>
        </w:rPr>
        <w:t xml:space="preserve">, ako aj ďalších dokumentov v rámci konania o </w:t>
      </w:r>
      <w:proofErr w:type="spellStart"/>
      <w:r w:rsidRPr="00DB090A">
        <w:rPr>
          <w:rFonts w:asciiTheme="minorHAnsi" w:hAnsiTheme="minorHAnsi" w:cs="Times New Roman"/>
          <w:sz w:val="22"/>
          <w:szCs w:val="22"/>
        </w:rPr>
        <w:t>ŽoNFP</w:t>
      </w:r>
      <w:proofErr w:type="spellEnd"/>
      <w:r w:rsidRPr="00DB090A">
        <w:rPr>
          <w:rFonts w:asciiTheme="minorHAnsi" w:hAnsiTheme="minorHAnsi" w:cs="Times New Roman"/>
          <w:sz w:val="22"/>
          <w:szCs w:val="22"/>
        </w:rPr>
        <w:t>, vyžadovaných podľa ustanovení Systému riadenia EŠIF sa v zmysle zákona o </w:t>
      </w:r>
      <w:proofErr w:type="spellStart"/>
      <w:r w:rsidRPr="00DB090A">
        <w:rPr>
          <w:rFonts w:asciiTheme="minorHAnsi" w:hAnsiTheme="minorHAnsi" w:cs="Times New Roman"/>
          <w:sz w:val="22"/>
          <w:szCs w:val="22"/>
        </w:rPr>
        <w:t>e-Governmente</w:t>
      </w:r>
      <w:proofErr w:type="spellEnd"/>
      <w:r w:rsidRPr="00DB090A">
        <w:rPr>
          <w:rFonts w:asciiTheme="minorHAnsi" w:hAnsiTheme="minorHAnsi" w:cs="Times New Roman"/>
          <w:sz w:val="22"/>
          <w:szCs w:val="22"/>
        </w:rPr>
        <w:t xml:space="preserve"> považuje aj doručenie </w:t>
      </w:r>
      <w:proofErr w:type="spellStart"/>
      <w:r w:rsidRPr="00DB090A">
        <w:rPr>
          <w:rFonts w:asciiTheme="minorHAnsi" w:hAnsiTheme="minorHAnsi" w:cs="Times New Roman"/>
          <w:sz w:val="22"/>
          <w:szCs w:val="22"/>
        </w:rPr>
        <w:t>ŽoNFP</w:t>
      </w:r>
      <w:proofErr w:type="spellEnd"/>
      <w:r w:rsidRPr="00DB090A">
        <w:rPr>
          <w:rFonts w:asciiTheme="minorHAnsi" w:hAnsiTheme="minorHAnsi" w:cs="Times New Roman"/>
          <w:sz w:val="22"/>
          <w:szCs w:val="22"/>
        </w:rPr>
        <w:t xml:space="preserve"> bez príloh, resp. ďalších dokumentov v rámci konania o </w:t>
      </w:r>
      <w:proofErr w:type="spellStart"/>
      <w:r w:rsidRPr="00DB090A">
        <w:rPr>
          <w:rFonts w:asciiTheme="minorHAnsi" w:hAnsiTheme="minorHAnsi" w:cs="Times New Roman"/>
          <w:sz w:val="22"/>
          <w:szCs w:val="22"/>
        </w:rPr>
        <w:t>ŽoNFP</w:t>
      </w:r>
      <w:proofErr w:type="spellEnd"/>
      <w:r w:rsidRPr="00DB090A">
        <w:rPr>
          <w:rFonts w:asciiTheme="minorHAnsi" w:hAnsiTheme="minorHAnsi" w:cs="Times New Roman"/>
          <w:sz w:val="22"/>
          <w:szCs w:val="22"/>
        </w:rPr>
        <w:t>, autorizovaných kvalifikovaným elektronickým podpisom, kvalifikovaným elektronickým podpisom s mandátnym certifikátom alebo kvalifikovanou elektronickou pečaťou do elektronickej schránky RO OP TP.</w:t>
      </w:r>
    </w:p>
    <w:p w:rsidR="006D7521" w:rsidRPr="00F75923" w:rsidRDefault="006D7521" w:rsidP="006D7521">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6D7521" w:rsidRPr="00F75923" w:rsidRDefault="006D7521" w:rsidP="006D7521">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podateľňu ÚV 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6D7521" w:rsidRPr="00F75923" w:rsidRDefault="006D7521" w:rsidP="006D7521">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písomnej forme 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6D7521" w:rsidRDefault="006D7521" w:rsidP="006D7521">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p>
    <w:p w:rsidR="006D7521" w:rsidRPr="00F75923" w:rsidRDefault="006D7521" w:rsidP="006D7521">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Pr="002B139F">
        <w:rPr>
          <w:rFonts w:asciiTheme="minorHAnsi" w:hAnsiTheme="minorHAnsi"/>
          <w:sz w:val="22"/>
          <w:szCs w:val="22"/>
        </w:rPr>
        <w:t xml:space="preserve">doručenia </w:t>
      </w:r>
      <w:proofErr w:type="spellStart"/>
      <w:r w:rsidRPr="002B139F">
        <w:rPr>
          <w:rFonts w:asciiTheme="minorHAnsi" w:hAnsiTheme="minorHAnsi"/>
          <w:sz w:val="22"/>
          <w:szCs w:val="22"/>
        </w:rPr>
        <w:t>ŽoNFP</w:t>
      </w:r>
      <w:proofErr w:type="spellEnd"/>
      <w:r w:rsidRPr="002B139F">
        <w:rPr>
          <w:rFonts w:asciiTheme="minorHAnsi" w:hAnsiTheme="minorHAnsi"/>
          <w:sz w:val="22"/>
          <w:szCs w:val="22"/>
        </w:rPr>
        <w:t xml:space="preserve">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6D7521" w:rsidRDefault="006D7521" w:rsidP="006D7521">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 xml:space="preserve">Žiadosť je doručená </w:t>
      </w:r>
      <w:r w:rsidRPr="00F75923">
        <w:rPr>
          <w:rFonts w:asciiTheme="minorHAnsi" w:hAnsiTheme="minorHAnsi" w:cs="Times New Roman"/>
          <w:b/>
          <w:sz w:val="22"/>
          <w:szCs w:val="22"/>
        </w:rPr>
        <w:t xml:space="preserve">vo forme určenej </w:t>
      </w:r>
      <w:r w:rsidRPr="00C6125A">
        <w:rPr>
          <w:rFonts w:asciiTheme="minorHAnsi" w:hAnsiTheme="minorHAnsi" w:cs="Times New Roman"/>
          <w:b/>
          <w:sz w:val="22"/>
          <w:szCs w:val="22"/>
        </w:rPr>
        <w:t>RO OP TP</w:t>
      </w:r>
      <w:r>
        <w:rPr>
          <w:rFonts w:asciiTheme="minorHAnsi" w:hAnsiTheme="minorHAnsi" w:cs="Times New Roman"/>
          <w:b/>
          <w:sz w:val="22"/>
          <w:szCs w:val="22"/>
        </w:rPr>
        <w:t>,</w:t>
      </w:r>
      <w:r w:rsidRPr="00F75923">
        <w:rPr>
          <w:rFonts w:asciiTheme="minorHAnsi" w:hAnsiTheme="minorHAnsi" w:cs="Times New Roman"/>
          <w:sz w:val="22"/>
          <w:szCs w:val="22"/>
        </w:rPr>
        <w:t xml:space="preserve"> ak je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NFP</w:t>
      </w:r>
      <w:r w:rsidRPr="00F75923">
        <w:rPr>
          <w:rFonts w:asciiTheme="minorHAnsi" w:hAnsiTheme="minorHAnsi" w:cs="Times New Roman"/>
          <w:sz w:val="22"/>
          <w:szCs w:val="22"/>
        </w:rPr>
        <w:t xml:space="preserve"> zaslaný elektronicky prostredníctvom verejnej časti ITMS2014+ a zároveň </w:t>
      </w:r>
      <w:r>
        <w:rPr>
          <w:rFonts w:asciiTheme="minorHAnsi" w:hAnsiTheme="minorHAnsi" w:cs="Times New Roman"/>
          <w:sz w:val="22"/>
          <w:szCs w:val="22"/>
        </w:rPr>
        <w:t xml:space="preserve">je žiadosť </w:t>
      </w:r>
      <w:r w:rsidRPr="00F75923">
        <w:rPr>
          <w:rFonts w:asciiTheme="minorHAnsi" w:hAnsiTheme="minorHAnsi" w:cs="Times New Roman"/>
          <w:sz w:val="22"/>
          <w:szCs w:val="22"/>
        </w:rPr>
        <w:t>o</w:t>
      </w:r>
      <w:r>
        <w:rPr>
          <w:rFonts w:asciiTheme="minorHAnsi" w:hAnsiTheme="minorHAnsi" w:cs="Times New Roman"/>
          <w:sz w:val="22"/>
          <w:szCs w:val="22"/>
        </w:rPr>
        <w:t> </w:t>
      </w:r>
      <w:r w:rsidRPr="00F75923">
        <w:rPr>
          <w:rFonts w:asciiTheme="minorHAnsi" w:hAnsiTheme="minorHAnsi" w:cs="Times New Roman"/>
          <w:sz w:val="22"/>
          <w:szCs w:val="22"/>
        </w:rPr>
        <w:t>NFP</w:t>
      </w:r>
      <w:r>
        <w:rPr>
          <w:rFonts w:asciiTheme="minorHAnsi" w:hAnsiTheme="minorHAnsi" w:cs="Times New Roman"/>
          <w:sz w:val="22"/>
          <w:szCs w:val="22"/>
        </w:rPr>
        <w:t xml:space="preserve"> s prílohami</w:t>
      </w:r>
      <w:r w:rsidRPr="00F75923">
        <w:rPr>
          <w:rFonts w:asciiTheme="minorHAnsi" w:hAnsiTheme="minorHAnsi" w:cs="Times New Roman"/>
          <w:sz w:val="22"/>
          <w:szCs w:val="22"/>
        </w:rPr>
        <w:t xml:space="preserve"> po odoslaní cez portál ITM2014+ doručen</w:t>
      </w:r>
      <w:r>
        <w:rPr>
          <w:rFonts w:asciiTheme="minorHAnsi" w:hAnsiTheme="minorHAnsi" w:cs="Times New Roman"/>
          <w:sz w:val="22"/>
          <w:szCs w:val="22"/>
        </w:rPr>
        <w:t>á aj</w:t>
      </w:r>
      <w:r w:rsidRPr="00F75923">
        <w:rPr>
          <w:rFonts w:asciiTheme="minorHAnsi" w:hAnsiTheme="minorHAnsi" w:cs="Times New Roman"/>
          <w:sz w:val="22"/>
          <w:szCs w:val="22"/>
        </w:rPr>
        <w:t xml:space="preserve">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w:t>
      </w:r>
    </w:p>
    <w:p w:rsidR="006D7521" w:rsidRDefault="006D7521" w:rsidP="006D7521">
      <w:pPr>
        <w:pStyle w:val="Default"/>
        <w:spacing w:after="120" w:line="276" w:lineRule="auto"/>
        <w:ind w:left="360" w:firstLine="348"/>
        <w:jc w:val="both"/>
        <w:rPr>
          <w:rFonts w:asciiTheme="minorHAnsi" w:hAnsiTheme="minorHAnsi" w:cs="Times New Roman"/>
          <w:sz w:val="22"/>
          <w:szCs w:val="22"/>
        </w:rPr>
      </w:pPr>
      <w:r w:rsidRPr="002D08EE">
        <w:rPr>
          <w:rFonts w:asciiTheme="minorHAnsi" w:hAnsiTheme="minorHAnsi" w:cs="Times New Roman"/>
          <w:sz w:val="22"/>
          <w:szCs w:val="22"/>
        </w:rPr>
        <w:t xml:space="preserve">V prípade, ak žiadateľ nepredloží žiadosť o NFP riadne, včas alebo v určenej forme, riadiaci orgán zastaví konanie vydaním rozhodnutia o zastavení konania o žiadosti o NFP. </w:t>
      </w:r>
    </w:p>
    <w:p w:rsidR="006D7521" w:rsidRPr="00DB090A" w:rsidRDefault="006D7521" w:rsidP="006D7521">
      <w:pPr>
        <w:rPr>
          <w:lang w:eastAsia="sk-SK"/>
        </w:rPr>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v mene štatutára 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úkon.</w:t>
      </w:r>
    </w:p>
    <w:p w:rsidR="0062456D" w:rsidRPr="00FC0520" w:rsidRDefault="0062456D" w:rsidP="0062456D">
      <w:pPr>
        <w:spacing w:before="240" w:after="240"/>
        <w:ind w:firstLine="360"/>
        <w:jc w:val="both"/>
      </w:pPr>
      <w:r w:rsidRPr="00FC0520">
        <w:lastRenderedPageBreak/>
        <w:t xml:space="preserve">V prípade, ak žiadateľ nepredloží žiadosť o NFP riadne, včas alebo v určenej forme, riadiaci orgán zastaví konanie vydaním rozhodnutia o zastavení konania o žiadosti o NFP. </w:t>
      </w:r>
    </w:p>
    <w:p w:rsidR="003C2776" w:rsidRDefault="0062456D" w:rsidP="0062456D">
      <w:pPr>
        <w:spacing w:before="240" w:after="240"/>
        <w:ind w:firstLine="360"/>
        <w:jc w:val="both"/>
      </w:pPr>
      <w:r w:rsidRPr="00FC0520">
        <w:t xml:space="preserve">Postup pri získavaní prístupu do verejnej časti ITMS2014+ je popísaný na webovom sídle </w:t>
      </w:r>
      <w:hyperlink r:id="rId10" w:history="1">
        <w:r w:rsidRPr="0062456D">
          <w:rPr>
            <w:u w:val="single"/>
          </w:rPr>
          <w:t>www.ITMS2014.sk</w:t>
        </w:r>
      </w:hyperlink>
      <w:r w:rsidRPr="00FC0520">
        <w:t xml:space="preserve"> v časti ČASTO KLADENÉ OTÁZKY (REGISTRÁCIA DO ITMS2014+).</w:t>
      </w:r>
    </w:p>
    <w:p w:rsidR="003C2776" w:rsidRDefault="003C2776" w:rsidP="003C2776">
      <w:pPr>
        <w:pStyle w:val="Odsekzoznamu1"/>
        <w:numPr>
          <w:ilvl w:val="1"/>
          <w:numId w:val="1"/>
        </w:numPr>
        <w:spacing w:before="240" w:after="240" w:line="276" w:lineRule="auto"/>
        <w:ind w:left="792"/>
        <w:rPr>
          <w:b/>
        </w:rPr>
      </w:pPr>
      <w:r>
        <w:rPr>
          <w:b/>
        </w:rPr>
        <w:t>Kontaktné údaje poskytovateľa a spôsob komunikácie s poskytovateľom:</w:t>
      </w:r>
    </w:p>
    <w:p w:rsidR="003A2C31" w:rsidRPr="00FC0520" w:rsidRDefault="003A2C31" w:rsidP="00C62961">
      <w:pPr>
        <w:spacing w:before="240" w:after="240"/>
        <w:ind w:firstLine="360"/>
        <w:jc w:val="both"/>
      </w:pPr>
      <w:r w:rsidRPr="00FC0520">
        <w:t xml:space="preserve">Všeobecné informácie o operačnom programe Technická pomoc a podporné dokumenty sú zverejnené na webovom sídle Úradu vlády Slovenskej republiky </w:t>
      </w:r>
      <w:hyperlink r:id="rId11" w:history="1">
        <w:r w:rsidR="00593B81" w:rsidRPr="002E00FB">
          <w:rPr>
            <w:rStyle w:val="Hypertextovprepojenie"/>
          </w:rPr>
          <w:t>http://optp.vlada.gov.sk</w:t>
        </w:r>
      </w:hyperlink>
      <w:r w:rsidR="00593B81">
        <w:rPr>
          <w:rStyle w:val="Hypertextovprepojenie"/>
        </w:rPr>
        <w:t>.</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3A2C31">
      <w:pPr>
        <w:pStyle w:val="Default"/>
        <w:numPr>
          <w:ilvl w:val="0"/>
          <w:numId w:val="6"/>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AA49FC">
      <w:pPr>
        <w:pStyle w:val="Default"/>
        <w:ind w:left="3824" w:firstLine="42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Pr>
          <w:rFonts w:asciiTheme="minorHAnsi" w:eastAsiaTheme="minorHAnsi" w:hAnsiTheme="minorHAnsi" w:cs="Times New Roman"/>
          <w:sz w:val="22"/>
          <w:szCs w:val="22"/>
        </w:rPr>
        <w:tab/>
      </w:r>
      <w:r>
        <w:rPr>
          <w:rFonts w:asciiTheme="minorHAnsi" w:eastAsiaTheme="minorHAnsi" w:hAnsiTheme="minorHAnsi" w:cs="Times New Roman"/>
          <w:sz w:val="22"/>
          <w:szCs w:val="22"/>
        </w:rPr>
        <w:tab/>
      </w:r>
    </w:p>
    <w:p w:rsidR="003A2C31" w:rsidRPr="00AA49FC" w:rsidRDefault="003A2C31" w:rsidP="00AA49FC">
      <w:pPr>
        <w:pStyle w:val="Odsekzoznamu"/>
        <w:numPr>
          <w:ilvl w:val="0"/>
          <w:numId w:val="6"/>
        </w:numPr>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2"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r w:rsidRPr="003A2C31">
        <w:rPr>
          <w:rFonts w:asciiTheme="minorHAnsi" w:eastAsiaTheme="minorHAnsi" w:hAnsiTheme="minorHAnsi" w:cs="Times New Roman"/>
          <w:sz w:val="22"/>
          <w:szCs w:val="22"/>
        </w:rPr>
        <w:tab/>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Námestie slobody 1 </w:t>
      </w:r>
    </w:p>
    <w:p w:rsidR="003A2C31" w:rsidRPr="003A2C31" w:rsidRDefault="003A2C31" w:rsidP="003A2C31">
      <w:pPr>
        <w:pStyle w:val="Default"/>
        <w:numPr>
          <w:ilvl w:val="0"/>
          <w:numId w:val="8"/>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sidR="00D863AD">
        <w:rPr>
          <w:rFonts w:asciiTheme="minorHAnsi" w:eastAsiaTheme="minorHAnsi" w:hAnsiTheme="minorHAnsi" w:cs="Times New Roman"/>
          <w:sz w:val="22"/>
          <w:szCs w:val="22"/>
        </w:rPr>
        <w:t xml:space="preserve">70 </w:t>
      </w:r>
      <w:r w:rsidRPr="003A2C31">
        <w:rPr>
          <w:rFonts w:asciiTheme="minorHAnsi" w:eastAsiaTheme="minorHAnsi" w:hAnsiTheme="minorHAnsi" w:cs="Times New Roman"/>
          <w:sz w:val="22"/>
          <w:szCs w:val="22"/>
        </w:rPr>
        <w:t>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Radlinského 13 </w:t>
      </w:r>
    </w:p>
    <w:p w:rsidR="003A2C31" w:rsidRPr="003A2C31" w:rsidRDefault="008657DC" w:rsidP="003A2C31">
      <w:pPr>
        <w:pStyle w:val="Default"/>
        <w:ind w:left="284"/>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813 70 </w:t>
      </w:r>
      <w:r w:rsidR="003A2C31" w:rsidRPr="003A2C31">
        <w:rPr>
          <w:rFonts w:asciiTheme="minorHAnsi" w:eastAsiaTheme="minorHAnsi" w:hAnsiTheme="minorHAnsi" w:cs="Times New Roman"/>
          <w:sz w:val="22"/>
          <w:szCs w:val="22"/>
        </w:rPr>
        <w:t>Bratislava</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3A2C31">
      <w:pPr>
        <w:spacing w:before="240" w:after="240"/>
        <w:ind w:firstLine="360"/>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Default="003C2776" w:rsidP="003C2776">
      <w:pPr>
        <w:pStyle w:val="Odsekzoznamu1"/>
        <w:numPr>
          <w:ilvl w:val="1"/>
          <w:numId w:val="1"/>
        </w:numPr>
        <w:spacing w:before="240" w:after="240" w:line="276" w:lineRule="auto"/>
        <w:ind w:left="792"/>
      </w:pPr>
      <w:r w:rsidRPr="00142FD9">
        <w:rPr>
          <w:b/>
        </w:rPr>
        <w:t>Ďalšie formálne náležitosti</w:t>
      </w:r>
    </w:p>
    <w:p w:rsidR="00CD1A3F" w:rsidRDefault="00CD1A3F" w:rsidP="003C2776">
      <w:pPr>
        <w:spacing w:before="240" w:after="240"/>
        <w:ind w:firstLine="360"/>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3" w:history="1">
        <w:r w:rsidR="00A7096E" w:rsidRPr="002E00FB">
          <w:rPr>
            <w:rStyle w:val="Hypertextovprepojenie"/>
          </w:rPr>
          <w:t>http://optp.vlada.gov.sk</w:t>
        </w:r>
      </w:hyperlink>
      <w:r w:rsidR="00A7096E">
        <w:t xml:space="preserve"> </w:t>
      </w:r>
      <w:r w:rsidR="007A576A">
        <w:t xml:space="preserve"> </w:t>
      </w:r>
      <w:r>
        <w:t xml:space="preserve">a tiež z relevantných Metodických pokynov </w:t>
      </w:r>
      <w:r w:rsidRPr="00E819C4">
        <w:t>CKO zverejnen</w:t>
      </w:r>
      <w:r>
        <w:t>ých</w:t>
      </w:r>
      <w:r w:rsidRPr="00E819C4">
        <w:t xml:space="preserve"> na</w:t>
      </w:r>
      <w:r>
        <w:t> </w:t>
      </w:r>
      <w:r w:rsidRPr="00E819C4">
        <w:t xml:space="preserve">webovom sídle </w:t>
      </w:r>
      <w:hyperlink r:id="rId14" w:history="1">
        <w:r w:rsidRPr="006B2106">
          <w:rPr>
            <w:rStyle w:val="Hypertextovprepojenie"/>
          </w:rPr>
          <w:t>http://www.partnerskadohoda.gov.sk/</w:t>
        </w:r>
      </w:hyperlink>
      <w:r>
        <w:t xml:space="preserve">. </w:t>
      </w:r>
    </w:p>
    <w:p w:rsidR="00657442" w:rsidRDefault="00657442">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Podmienky poskytnutia príspevku</w:t>
      </w:r>
    </w:p>
    <w:p w:rsidR="003C2776" w:rsidRDefault="003C2776" w:rsidP="003C2776">
      <w:pPr>
        <w:pStyle w:val="Odsekzoznamu1"/>
        <w:spacing w:before="240" w:after="240"/>
        <w:rPr>
          <w:b/>
          <w:szCs w:val="22"/>
        </w:rPr>
      </w:pPr>
    </w:p>
    <w:p w:rsidR="003C2776" w:rsidRDefault="003C2776" w:rsidP="003C2776">
      <w:pPr>
        <w:pStyle w:val="Odsekzoznamu1"/>
        <w:numPr>
          <w:ilvl w:val="1"/>
          <w:numId w:val="1"/>
        </w:numPr>
        <w:spacing w:before="240" w:after="240" w:line="276" w:lineRule="auto"/>
        <w:ind w:left="792"/>
        <w:rPr>
          <w:b/>
        </w:rPr>
      </w:pPr>
      <w:r>
        <w:rPr>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3E0CF5" w:rsidRPr="003E0CF5" w:rsidRDefault="003E0CF5" w:rsidP="003E0CF5">
      <w:pPr>
        <w:spacing w:before="180" w:after="120" w:line="240" w:lineRule="auto"/>
        <w:jc w:val="both"/>
        <w:rPr>
          <w:rFonts w:asciiTheme="minorHAnsi" w:eastAsia="Times New Roman" w:hAnsiTheme="minorHAnsi"/>
          <w:b/>
          <w:lang w:eastAsia="sk-SK"/>
        </w:rPr>
      </w:pPr>
      <w:r w:rsidRPr="003E0CF5">
        <w:rPr>
          <w:rFonts w:asciiTheme="minorHAnsi" w:eastAsia="Times New Roman" w:hAnsiTheme="minorHAnsi"/>
          <w:b/>
          <w:lang w:eastAsia="sk-SK"/>
        </w:rPr>
        <w:t>301020011A017 – A. Dodanie vzájomne kompatibilných informačných a komunikačných technológií vrátane ich elektronického vybavenia a licencií pre orgány zapojené do riadenia, implementácie, finančného riadenia, kontroly a auditu EŠIF</w:t>
      </w:r>
    </w:p>
    <w:p w:rsidR="003E0CF5" w:rsidRPr="00126CDC" w:rsidRDefault="00F32903" w:rsidP="003E0CF5">
      <w:pPr>
        <w:pStyle w:val="Odsekzoznamu"/>
        <w:numPr>
          <w:ilvl w:val="1"/>
          <w:numId w:val="8"/>
        </w:numPr>
        <w:rPr>
          <w:rFonts w:asciiTheme="minorHAnsi" w:hAnsiTheme="minorHAnsi"/>
          <w:sz w:val="22"/>
          <w:szCs w:val="22"/>
        </w:rPr>
      </w:pPr>
      <w:r w:rsidRPr="00126CDC">
        <w:rPr>
          <w:rFonts w:asciiTheme="minorHAnsi" w:hAnsiTheme="minorHAnsi"/>
        </w:rPr>
        <w:t xml:space="preserve">   </w:t>
      </w:r>
      <w:r w:rsidR="003E0CF5" w:rsidRPr="00126CDC">
        <w:rPr>
          <w:rFonts w:asciiTheme="minorHAnsi" w:hAnsiTheme="minorHAnsi"/>
          <w:sz w:val="22"/>
          <w:szCs w:val="22"/>
        </w:rPr>
        <w:t>Úrad vlády Slovenskej republiky:</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centrálny koordinačný orgán (do 31.5.2016)</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Riadiaci orgán pre operačný program Technická pomoc</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platobná jednotka pre OP TP</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ostatné útvary zabezpečujúce oprávnené činnosti pre potreby subjektov zapojených do EŠIF</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gestor HP UR (do 31.5.2016)</w:t>
      </w:r>
    </w:p>
    <w:p w:rsidR="003E0CF5" w:rsidRPr="00126CDC" w:rsidRDefault="003E0CF5" w:rsidP="003E0CF5">
      <w:pPr>
        <w:pStyle w:val="Odsekzoznamu"/>
        <w:numPr>
          <w:ilvl w:val="2"/>
          <w:numId w:val="8"/>
        </w:numPr>
        <w:rPr>
          <w:rFonts w:asciiTheme="minorHAnsi" w:hAnsiTheme="minorHAnsi"/>
          <w:sz w:val="22"/>
          <w:szCs w:val="22"/>
        </w:rPr>
      </w:pPr>
      <w:r w:rsidRPr="00D4317C">
        <w:rPr>
          <w:rFonts w:asciiTheme="minorHAnsi" w:hAnsiTheme="minorHAnsi"/>
          <w:sz w:val="22"/>
          <w:szCs w:val="22"/>
        </w:rPr>
        <w:t>ako Národný orgán, národný kontaktný bod pre programy nadnárodnej spolupráce</w:t>
      </w:r>
      <w:r w:rsidR="00DC00E8">
        <w:rPr>
          <w:rFonts w:asciiTheme="minorHAnsi" w:hAnsiTheme="minorHAnsi"/>
          <w:sz w:val="22"/>
          <w:szCs w:val="22"/>
        </w:rPr>
        <w:t xml:space="preserve"> </w:t>
      </w:r>
      <w:r>
        <w:rPr>
          <w:rFonts w:asciiTheme="minorHAnsi" w:hAnsiTheme="minorHAnsi"/>
          <w:sz w:val="22"/>
          <w:szCs w:val="22"/>
        </w:rPr>
        <w:t xml:space="preserve">   </w:t>
      </w:r>
      <w:r w:rsidRPr="00D4317C">
        <w:rPr>
          <w:rFonts w:asciiTheme="minorHAnsi" w:hAnsiTheme="minorHAnsi"/>
          <w:sz w:val="22"/>
          <w:szCs w:val="22"/>
        </w:rPr>
        <w:t>a Európskej územnej spolupráce (NO a NKB pre PNS a EÚS)</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orgán prvostupňovej kontroly programov nadnárodnej spolupráce</w:t>
      </w:r>
    </w:p>
    <w:p w:rsidR="003E0CF5"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útvar zabezpečujúci stratégiu riadenia a</w:t>
      </w:r>
      <w:r>
        <w:rPr>
          <w:rFonts w:asciiTheme="minorHAnsi" w:hAnsiTheme="minorHAnsi"/>
          <w:sz w:val="22"/>
          <w:szCs w:val="22"/>
        </w:rPr>
        <w:t xml:space="preserve"> vzdelávanie AK EŠIF (od </w:t>
      </w:r>
      <w:r w:rsidRPr="00126CDC">
        <w:rPr>
          <w:rFonts w:asciiTheme="minorHAnsi" w:hAnsiTheme="minorHAnsi"/>
          <w:sz w:val="22"/>
          <w:szCs w:val="22"/>
        </w:rPr>
        <w:t>15.5.2016)</w:t>
      </w:r>
    </w:p>
    <w:p w:rsidR="003E0CF5"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útvar zabezpečujúci informovanie a komunikáciu na úrovni PD a OP TP (od 1.6.2016)</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Inštitút pre stratégie a analýzy (od 15.5.2016)</w:t>
      </w:r>
    </w:p>
    <w:p w:rsidR="003E0CF5"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OCKÚ OLAF</w:t>
      </w:r>
    </w:p>
    <w:p w:rsidR="003E0CF5" w:rsidRDefault="003E0CF5" w:rsidP="003E0CF5">
      <w:pPr>
        <w:pStyle w:val="Odsekzoznamu"/>
        <w:numPr>
          <w:ilvl w:val="1"/>
          <w:numId w:val="8"/>
        </w:numPr>
        <w:spacing w:before="120"/>
        <w:ind w:left="1361" w:hanging="357"/>
        <w:contextualSpacing w:val="0"/>
        <w:rPr>
          <w:rFonts w:asciiTheme="minorHAnsi" w:hAnsiTheme="minorHAnsi"/>
          <w:sz w:val="22"/>
          <w:szCs w:val="22"/>
        </w:rPr>
      </w:pPr>
      <w:r w:rsidRPr="00126CDC">
        <w:rPr>
          <w:rFonts w:asciiTheme="minorHAnsi" w:hAnsiTheme="minorHAnsi"/>
          <w:sz w:val="22"/>
          <w:szCs w:val="22"/>
        </w:rPr>
        <w:t>Úrad podpredsedu vlády SR pre investície a informatizáciu</w:t>
      </w:r>
      <w:r w:rsidRPr="00126CDC">
        <w:rPr>
          <w:rFonts w:asciiTheme="minorHAnsi" w:hAnsiTheme="minorHAnsi"/>
          <w:sz w:val="22"/>
          <w:szCs w:val="22"/>
          <w:vertAlign w:val="superscript"/>
        </w:rPr>
        <w:footnoteReference w:id="2"/>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CKO (od 1.6.2016)</w:t>
      </w:r>
    </w:p>
    <w:p w:rsidR="003E0CF5"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gestor HP UR (od 1.6.2016)</w:t>
      </w:r>
    </w:p>
    <w:p w:rsidR="003E0CF5" w:rsidRDefault="003E0CF5" w:rsidP="003E0CF5">
      <w:pPr>
        <w:pStyle w:val="Odsekzoznamu"/>
        <w:numPr>
          <w:ilvl w:val="1"/>
          <w:numId w:val="8"/>
        </w:numPr>
        <w:spacing w:before="120"/>
        <w:ind w:left="1361" w:hanging="357"/>
        <w:contextualSpacing w:val="0"/>
        <w:rPr>
          <w:rFonts w:asciiTheme="minorHAnsi" w:hAnsiTheme="minorHAnsi"/>
          <w:sz w:val="22"/>
          <w:szCs w:val="22"/>
        </w:rPr>
      </w:pPr>
      <w:r w:rsidRPr="00126CDC">
        <w:rPr>
          <w:rFonts w:asciiTheme="minorHAnsi" w:hAnsiTheme="minorHAnsi"/>
          <w:sz w:val="22"/>
          <w:szCs w:val="22"/>
        </w:rPr>
        <w:t>Ministerstvo financií Slovenskej republiky:</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certifikačný orgán</w:t>
      </w:r>
    </w:p>
    <w:p w:rsidR="003E0CF5"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orgán auditu</w:t>
      </w:r>
    </w:p>
    <w:p w:rsidR="003E0CF5" w:rsidRPr="00126CDC" w:rsidRDefault="003E0CF5" w:rsidP="003E0CF5">
      <w:pPr>
        <w:pStyle w:val="Odsekzoznamu"/>
        <w:numPr>
          <w:ilvl w:val="1"/>
          <w:numId w:val="8"/>
        </w:numPr>
        <w:spacing w:before="120"/>
        <w:ind w:left="1361" w:hanging="357"/>
        <w:contextualSpacing w:val="0"/>
        <w:rPr>
          <w:rFonts w:asciiTheme="minorHAnsi" w:hAnsiTheme="minorHAnsi"/>
          <w:sz w:val="22"/>
          <w:szCs w:val="22"/>
        </w:rPr>
      </w:pPr>
      <w:r w:rsidRPr="00126CDC">
        <w:rPr>
          <w:rFonts w:asciiTheme="minorHAnsi" w:hAnsiTheme="minorHAnsi"/>
          <w:sz w:val="22"/>
          <w:szCs w:val="22"/>
        </w:rPr>
        <w:t xml:space="preserve">Ministerstvo práce, sociálnych vecí a rodiny Slovenskej republiky ako gestor HP </w:t>
      </w:r>
      <w:proofErr w:type="spellStart"/>
      <w:r w:rsidRPr="00126CDC">
        <w:rPr>
          <w:rFonts w:asciiTheme="minorHAnsi" w:hAnsiTheme="minorHAnsi"/>
          <w:sz w:val="22"/>
          <w:szCs w:val="22"/>
        </w:rPr>
        <w:t>RMŽaND</w:t>
      </w:r>
      <w:proofErr w:type="spellEnd"/>
    </w:p>
    <w:p w:rsidR="003E0CF5" w:rsidRPr="00126CDC" w:rsidRDefault="003E0CF5" w:rsidP="003E0CF5">
      <w:pPr>
        <w:pStyle w:val="Odsekzoznamu"/>
        <w:numPr>
          <w:ilvl w:val="1"/>
          <w:numId w:val="8"/>
        </w:numPr>
        <w:spacing w:before="120"/>
        <w:ind w:left="1361" w:hanging="357"/>
        <w:contextualSpacing w:val="0"/>
        <w:rPr>
          <w:rFonts w:asciiTheme="minorHAnsi" w:hAnsiTheme="minorHAnsi"/>
          <w:sz w:val="22"/>
          <w:szCs w:val="22"/>
        </w:rPr>
      </w:pPr>
      <w:r w:rsidRPr="00126CDC">
        <w:rPr>
          <w:rFonts w:asciiTheme="minorHAnsi" w:hAnsiTheme="minorHAnsi"/>
          <w:sz w:val="22"/>
          <w:szCs w:val="22"/>
        </w:rPr>
        <w:t>Úrad vládneho auditu</w:t>
      </w:r>
    </w:p>
    <w:p w:rsidR="003E0CF5" w:rsidRPr="003E0CF5" w:rsidRDefault="003E0CF5" w:rsidP="003E0CF5">
      <w:pPr>
        <w:rPr>
          <w:rFonts w:asciiTheme="minorHAnsi" w:hAnsiTheme="minorHAnsi"/>
        </w:rPr>
      </w:pPr>
    </w:p>
    <w:p w:rsidR="003E0CF5" w:rsidRPr="003E0CF5" w:rsidRDefault="003E0CF5" w:rsidP="003E0CF5">
      <w:pPr>
        <w:spacing w:before="180" w:after="120" w:line="240" w:lineRule="auto"/>
        <w:jc w:val="both"/>
        <w:rPr>
          <w:rFonts w:asciiTheme="minorHAnsi" w:eastAsia="Times New Roman" w:hAnsiTheme="minorHAnsi"/>
          <w:b/>
          <w:lang w:eastAsia="sk-SK"/>
        </w:rPr>
      </w:pPr>
      <w:r w:rsidRPr="003E0CF5">
        <w:rPr>
          <w:rFonts w:asciiTheme="minorHAnsi" w:eastAsia="Times New Roman" w:hAnsiTheme="minorHAnsi"/>
          <w:b/>
          <w:lang w:eastAsia="sk-SK"/>
        </w:rPr>
        <w:t>301020011A021 – E. Materiálno - technické zabezpečenie a mobilita subjektov zapojených do riadenia, implementácie, finančného riadenia, kontroly a auditu EŠIF</w:t>
      </w:r>
    </w:p>
    <w:p w:rsidR="00BF3227" w:rsidRPr="00126CDC" w:rsidRDefault="00BF3227" w:rsidP="004660E1">
      <w:pPr>
        <w:pStyle w:val="Odsekzoznamu"/>
        <w:numPr>
          <w:ilvl w:val="1"/>
          <w:numId w:val="8"/>
        </w:numPr>
        <w:rPr>
          <w:rFonts w:asciiTheme="minorHAnsi" w:hAnsiTheme="minorHAnsi"/>
          <w:sz w:val="22"/>
          <w:szCs w:val="22"/>
        </w:rPr>
      </w:pPr>
      <w:r w:rsidRPr="00126CDC">
        <w:rPr>
          <w:rFonts w:asciiTheme="minorHAnsi" w:hAnsiTheme="minorHAnsi"/>
          <w:sz w:val="22"/>
          <w:szCs w:val="22"/>
        </w:rPr>
        <w:t>Úrad vlády Slovenskej republiky:</w:t>
      </w:r>
    </w:p>
    <w:p w:rsidR="004660E1" w:rsidRPr="00126CDC" w:rsidRDefault="004660E1"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centrálny koordinačný orgán (do 31.5.2016)</w:t>
      </w:r>
    </w:p>
    <w:p w:rsidR="004660E1" w:rsidRPr="00126CDC" w:rsidRDefault="004660E1"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Riadiaci orgán pre operačný program Technická pomoc</w:t>
      </w:r>
    </w:p>
    <w:p w:rsidR="004660E1" w:rsidRPr="00126CDC" w:rsidRDefault="004660E1"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lastRenderedPageBreak/>
        <w:t>ako platobná jednotka pre OP TP</w:t>
      </w:r>
    </w:p>
    <w:p w:rsidR="00126CDC" w:rsidRPr="00126CDC" w:rsidRDefault="00126CDC"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ostatné útvary zabezpečujúce oprávnené činnosti pre potreby subjektov zapojených do EŠIF</w:t>
      </w:r>
    </w:p>
    <w:p w:rsidR="00126CDC" w:rsidRPr="00126CDC" w:rsidRDefault="00126CDC"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gestor HP UR (do 31.5.2016)</w:t>
      </w:r>
    </w:p>
    <w:p w:rsidR="00126CDC" w:rsidRPr="00126CDC" w:rsidRDefault="00126CDC" w:rsidP="004660E1">
      <w:pPr>
        <w:pStyle w:val="Odsekzoznamu"/>
        <w:numPr>
          <w:ilvl w:val="2"/>
          <w:numId w:val="8"/>
        </w:numPr>
        <w:rPr>
          <w:rFonts w:asciiTheme="minorHAnsi" w:hAnsiTheme="minorHAnsi"/>
          <w:sz w:val="22"/>
          <w:szCs w:val="22"/>
        </w:rPr>
      </w:pPr>
      <w:r w:rsidRPr="00D4317C">
        <w:rPr>
          <w:rFonts w:asciiTheme="minorHAnsi" w:hAnsiTheme="minorHAnsi"/>
          <w:sz w:val="22"/>
          <w:szCs w:val="22"/>
        </w:rPr>
        <w:t>ako Národný orgán, národný kontaktný bod pre programy nadnárodnej spolupráce</w:t>
      </w:r>
      <w:r>
        <w:rPr>
          <w:rFonts w:asciiTheme="minorHAnsi" w:hAnsiTheme="minorHAnsi"/>
          <w:sz w:val="22"/>
          <w:szCs w:val="22"/>
        </w:rPr>
        <w:t xml:space="preserve">   </w:t>
      </w:r>
      <w:r w:rsidRPr="00D4317C">
        <w:rPr>
          <w:rFonts w:asciiTheme="minorHAnsi" w:hAnsiTheme="minorHAnsi"/>
          <w:sz w:val="22"/>
          <w:szCs w:val="22"/>
        </w:rPr>
        <w:t>a Európskej územnej spolupráce (NO a NKB pre PNS a EÚS)</w:t>
      </w:r>
    </w:p>
    <w:p w:rsidR="00126CDC" w:rsidRPr="00126CDC" w:rsidRDefault="00126CDC"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orgán prvostupňovej kontroly programov nadnárodnej spolupráce</w:t>
      </w:r>
    </w:p>
    <w:p w:rsidR="00126CDC" w:rsidRDefault="00126CDC"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útvar zabezpečujúci stratégiu riadenia a</w:t>
      </w:r>
      <w:r>
        <w:rPr>
          <w:rFonts w:asciiTheme="minorHAnsi" w:hAnsiTheme="minorHAnsi"/>
          <w:sz w:val="22"/>
          <w:szCs w:val="22"/>
        </w:rPr>
        <w:t xml:space="preserve"> vzdelávanie AK EŠIF (od </w:t>
      </w:r>
      <w:r w:rsidRPr="00126CDC">
        <w:rPr>
          <w:rFonts w:asciiTheme="minorHAnsi" w:hAnsiTheme="minorHAnsi"/>
          <w:sz w:val="22"/>
          <w:szCs w:val="22"/>
        </w:rPr>
        <w:t>15.5.2016)</w:t>
      </w:r>
    </w:p>
    <w:p w:rsidR="00126CDC" w:rsidRDefault="00126CDC"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útvar zabezpečujúci informovanie a komunikáciu na úrovni PD a OP TP (od 1.6.2016)</w:t>
      </w:r>
    </w:p>
    <w:p w:rsidR="00126CDC" w:rsidRPr="00126CDC" w:rsidRDefault="00126CDC"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Inštitút pre stratégie a analýzy (od 15.5.2016)</w:t>
      </w:r>
    </w:p>
    <w:p w:rsidR="00126CDC" w:rsidRPr="00126CDC" w:rsidRDefault="00126CDC"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OCKÚ OLAF</w:t>
      </w:r>
    </w:p>
    <w:p w:rsidR="00D4317C" w:rsidRPr="00D4317C" w:rsidRDefault="00D4317C" w:rsidP="00D4317C">
      <w:pPr>
        <w:tabs>
          <w:tab w:val="left" w:pos="317"/>
        </w:tabs>
        <w:spacing w:after="0" w:line="240" w:lineRule="auto"/>
        <w:ind w:left="1418"/>
        <w:jc w:val="both"/>
        <w:rPr>
          <w:rFonts w:asciiTheme="minorHAnsi" w:eastAsia="Times New Roman" w:hAnsiTheme="minorHAnsi"/>
          <w:lang w:eastAsia="sk-SK"/>
        </w:rPr>
      </w:pPr>
    </w:p>
    <w:p w:rsidR="00D4317C" w:rsidRDefault="00D4317C"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Úrad podpredsedu vlády SR pre investície a informatizáciu</w:t>
      </w:r>
      <w:r w:rsidR="00304E92" w:rsidRPr="00126CDC">
        <w:rPr>
          <w:rFonts w:asciiTheme="minorHAnsi" w:hAnsiTheme="minorHAnsi"/>
          <w:sz w:val="22"/>
          <w:szCs w:val="22"/>
          <w:vertAlign w:val="superscript"/>
        </w:rPr>
        <w:footnoteReference w:id="3"/>
      </w:r>
    </w:p>
    <w:p w:rsidR="00126CDC" w:rsidRPr="00126CDC" w:rsidRDefault="00126CDC" w:rsidP="00126CDC">
      <w:pPr>
        <w:pStyle w:val="Odsekzoznamu"/>
        <w:numPr>
          <w:ilvl w:val="2"/>
          <w:numId w:val="8"/>
        </w:numPr>
        <w:rPr>
          <w:rFonts w:asciiTheme="minorHAnsi" w:hAnsiTheme="minorHAnsi"/>
          <w:sz w:val="22"/>
          <w:szCs w:val="22"/>
        </w:rPr>
      </w:pPr>
      <w:r w:rsidRPr="00126CDC">
        <w:rPr>
          <w:rFonts w:asciiTheme="minorHAnsi" w:hAnsiTheme="minorHAnsi"/>
          <w:sz w:val="22"/>
          <w:szCs w:val="22"/>
        </w:rPr>
        <w:t>ako CKO (od 1.6.2016)</w:t>
      </w:r>
    </w:p>
    <w:p w:rsidR="00126CDC" w:rsidRDefault="00126CDC" w:rsidP="00126CDC">
      <w:pPr>
        <w:pStyle w:val="Odsekzoznamu"/>
        <w:numPr>
          <w:ilvl w:val="2"/>
          <w:numId w:val="8"/>
        </w:numPr>
        <w:rPr>
          <w:rFonts w:asciiTheme="minorHAnsi" w:hAnsiTheme="minorHAnsi"/>
          <w:sz w:val="22"/>
          <w:szCs w:val="22"/>
        </w:rPr>
      </w:pPr>
      <w:r w:rsidRPr="00126CDC">
        <w:rPr>
          <w:rFonts w:asciiTheme="minorHAnsi" w:hAnsiTheme="minorHAnsi"/>
          <w:sz w:val="22"/>
          <w:szCs w:val="22"/>
        </w:rPr>
        <w:t>ako gestor HP UR (od 1.6.2016)</w:t>
      </w:r>
    </w:p>
    <w:p w:rsidR="00F87043" w:rsidRPr="0012108E" w:rsidRDefault="00F87043" w:rsidP="00F87043">
      <w:pPr>
        <w:pStyle w:val="Odsekzoznamu"/>
        <w:numPr>
          <w:ilvl w:val="2"/>
          <w:numId w:val="8"/>
        </w:numPr>
        <w:rPr>
          <w:rFonts w:asciiTheme="minorHAnsi" w:hAnsiTheme="minorHAnsi"/>
          <w:sz w:val="22"/>
          <w:szCs w:val="22"/>
        </w:rPr>
      </w:pPr>
      <w:r w:rsidRPr="00AE7C65">
        <w:rPr>
          <w:rFonts w:asciiTheme="minorHAnsi" w:hAnsiTheme="minorHAnsi"/>
          <w:sz w:val="22"/>
          <w:szCs w:val="22"/>
        </w:rPr>
        <w:t>útvar zabezpečujúci strategické plánovanie a strategické riadenie investícií projektov financovaných z EŠIF (od 21.12.2016)</w:t>
      </w:r>
    </w:p>
    <w:p w:rsidR="003E0CF5" w:rsidRPr="00126CDC" w:rsidRDefault="003E0CF5" w:rsidP="003E0CF5">
      <w:pPr>
        <w:pStyle w:val="Odsekzoznamu"/>
        <w:ind w:left="2084"/>
        <w:rPr>
          <w:rFonts w:asciiTheme="minorHAnsi" w:hAnsiTheme="minorHAnsi"/>
          <w:sz w:val="22"/>
          <w:szCs w:val="22"/>
        </w:rPr>
      </w:pPr>
    </w:p>
    <w:p w:rsidR="00402113" w:rsidRDefault="00402113"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Ministerstvo financií Slovenskej republiky:</w:t>
      </w:r>
    </w:p>
    <w:p w:rsidR="00126CDC" w:rsidRPr="00126CDC" w:rsidRDefault="00126CDC" w:rsidP="00126CDC">
      <w:pPr>
        <w:pStyle w:val="Odsekzoznamu"/>
        <w:numPr>
          <w:ilvl w:val="2"/>
          <w:numId w:val="8"/>
        </w:numPr>
        <w:rPr>
          <w:rFonts w:asciiTheme="minorHAnsi" w:hAnsiTheme="minorHAnsi"/>
          <w:sz w:val="22"/>
          <w:szCs w:val="22"/>
        </w:rPr>
      </w:pPr>
      <w:r w:rsidRPr="00126CDC">
        <w:rPr>
          <w:rFonts w:asciiTheme="minorHAnsi" w:hAnsiTheme="minorHAnsi"/>
          <w:sz w:val="22"/>
          <w:szCs w:val="22"/>
        </w:rPr>
        <w:t>ako certifikačný orgán</w:t>
      </w:r>
    </w:p>
    <w:p w:rsidR="00126CDC" w:rsidRDefault="00126CDC" w:rsidP="00126CDC">
      <w:pPr>
        <w:pStyle w:val="Odsekzoznamu"/>
        <w:numPr>
          <w:ilvl w:val="2"/>
          <w:numId w:val="8"/>
        </w:numPr>
        <w:rPr>
          <w:rFonts w:asciiTheme="minorHAnsi" w:hAnsiTheme="minorHAnsi"/>
          <w:sz w:val="22"/>
          <w:szCs w:val="22"/>
        </w:rPr>
      </w:pPr>
      <w:r w:rsidRPr="00126CDC">
        <w:rPr>
          <w:rFonts w:asciiTheme="minorHAnsi" w:hAnsiTheme="minorHAnsi"/>
          <w:sz w:val="22"/>
          <w:szCs w:val="22"/>
        </w:rPr>
        <w:t>ako orgán auditu</w:t>
      </w:r>
    </w:p>
    <w:p w:rsidR="003E0CF5" w:rsidRPr="00126CDC" w:rsidRDefault="003E0CF5" w:rsidP="003E0CF5">
      <w:pPr>
        <w:pStyle w:val="Odsekzoznamu"/>
        <w:ind w:left="2084"/>
        <w:rPr>
          <w:rFonts w:asciiTheme="minorHAnsi" w:hAnsiTheme="minorHAnsi"/>
          <w:sz w:val="22"/>
          <w:szCs w:val="22"/>
        </w:rPr>
      </w:pPr>
    </w:p>
    <w:p w:rsidR="00402113" w:rsidRDefault="00402113"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ab/>
        <w:t>Protimonopolný úrad</w:t>
      </w:r>
      <w:r w:rsidR="004660E1" w:rsidRPr="00126CDC">
        <w:rPr>
          <w:rFonts w:asciiTheme="minorHAnsi" w:hAnsiTheme="minorHAnsi"/>
          <w:sz w:val="22"/>
          <w:szCs w:val="22"/>
        </w:rPr>
        <w:t xml:space="preserve"> Slovenskej republiky:</w:t>
      </w:r>
    </w:p>
    <w:p w:rsidR="00126CDC" w:rsidRPr="00126CDC" w:rsidRDefault="00126CDC" w:rsidP="00126CDC">
      <w:pPr>
        <w:pStyle w:val="Odsekzoznamu"/>
        <w:numPr>
          <w:ilvl w:val="2"/>
          <w:numId w:val="8"/>
        </w:numPr>
        <w:rPr>
          <w:rFonts w:asciiTheme="minorHAnsi" w:hAnsiTheme="minorHAnsi"/>
          <w:sz w:val="22"/>
          <w:szCs w:val="22"/>
        </w:rPr>
      </w:pPr>
      <w:r w:rsidRPr="00126CDC">
        <w:rPr>
          <w:rFonts w:asciiTheme="minorHAnsi" w:hAnsiTheme="minorHAnsi"/>
          <w:sz w:val="22"/>
          <w:szCs w:val="22"/>
        </w:rPr>
        <w:t>ako koordinátor štátnej pomoci</w:t>
      </w:r>
    </w:p>
    <w:p w:rsidR="00126CDC" w:rsidRPr="00126CDC" w:rsidRDefault="00126CDC" w:rsidP="00126CDC">
      <w:pPr>
        <w:pStyle w:val="Odsekzoznamu"/>
        <w:numPr>
          <w:ilvl w:val="2"/>
          <w:numId w:val="8"/>
        </w:numPr>
        <w:rPr>
          <w:rFonts w:asciiTheme="minorHAnsi" w:hAnsiTheme="minorHAnsi"/>
          <w:sz w:val="22"/>
          <w:szCs w:val="22"/>
        </w:rPr>
      </w:pPr>
      <w:r w:rsidRPr="00126CDC">
        <w:rPr>
          <w:rFonts w:asciiTheme="minorHAnsi" w:hAnsiTheme="minorHAnsi"/>
          <w:sz w:val="22"/>
          <w:szCs w:val="22"/>
        </w:rPr>
        <w:t>ako orgán pre ochranu hospodárskej súťaže</w:t>
      </w:r>
    </w:p>
    <w:p w:rsidR="00402113" w:rsidRDefault="00402113" w:rsidP="00402113">
      <w:pPr>
        <w:tabs>
          <w:tab w:val="left" w:pos="317"/>
        </w:tabs>
        <w:spacing w:after="0" w:line="240" w:lineRule="auto"/>
        <w:ind w:left="318"/>
        <w:jc w:val="both"/>
        <w:rPr>
          <w:szCs w:val="24"/>
        </w:rPr>
      </w:pPr>
      <w:r>
        <w:rPr>
          <w:rFonts w:asciiTheme="minorHAnsi" w:eastAsia="Times New Roman" w:hAnsiTheme="minorHAnsi"/>
          <w:lang w:eastAsia="sk-SK"/>
        </w:rPr>
        <w:tab/>
      </w:r>
      <w:r w:rsidRPr="00402113">
        <w:rPr>
          <w:rFonts w:asciiTheme="minorHAnsi" w:eastAsia="Times New Roman" w:hAnsiTheme="minorHAnsi"/>
          <w:lang w:eastAsia="sk-SK"/>
        </w:rPr>
        <w:t xml:space="preserve"> </w:t>
      </w:r>
    </w:p>
    <w:p w:rsidR="00402113" w:rsidRPr="00126CDC" w:rsidRDefault="00402113"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Ministerstvo životného prostredia S</w:t>
      </w:r>
      <w:r w:rsidR="0073241B" w:rsidRPr="00126CDC">
        <w:rPr>
          <w:rFonts w:asciiTheme="minorHAnsi" w:hAnsiTheme="minorHAnsi"/>
          <w:sz w:val="22"/>
          <w:szCs w:val="22"/>
        </w:rPr>
        <w:t xml:space="preserve">lovenskej republiky </w:t>
      </w:r>
      <w:r w:rsidRPr="00126CDC">
        <w:rPr>
          <w:rFonts w:asciiTheme="minorHAnsi" w:hAnsiTheme="minorHAnsi"/>
          <w:sz w:val="22"/>
          <w:szCs w:val="22"/>
        </w:rPr>
        <w:t>ako koordinátor EIA pre EŠIF</w:t>
      </w:r>
    </w:p>
    <w:p w:rsidR="0073241B" w:rsidRPr="00126CDC" w:rsidRDefault="0073241B"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 xml:space="preserve">Ministerstvo práce, sociálnych vecí a rodiny Slovenskej republiky ako gestor HP </w:t>
      </w:r>
      <w:proofErr w:type="spellStart"/>
      <w:r w:rsidRPr="00126CDC">
        <w:rPr>
          <w:rFonts w:asciiTheme="minorHAnsi" w:hAnsiTheme="minorHAnsi"/>
          <w:sz w:val="22"/>
          <w:szCs w:val="22"/>
        </w:rPr>
        <w:t>RMŽaND</w:t>
      </w:r>
      <w:proofErr w:type="spellEnd"/>
    </w:p>
    <w:p w:rsidR="0073241B" w:rsidRPr="00126CDC" w:rsidRDefault="0073241B"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Úrad vládneho auditu</w:t>
      </w:r>
    </w:p>
    <w:p w:rsidR="0073241B" w:rsidRPr="00126CDC" w:rsidRDefault="0073241B" w:rsidP="00126CDC">
      <w:pPr>
        <w:pStyle w:val="Odsekzoznamu"/>
        <w:numPr>
          <w:ilvl w:val="1"/>
          <w:numId w:val="8"/>
        </w:numPr>
        <w:rPr>
          <w:rFonts w:asciiTheme="minorHAnsi" w:hAnsiTheme="minorHAnsi"/>
          <w:sz w:val="22"/>
          <w:szCs w:val="22"/>
        </w:rPr>
      </w:pPr>
      <w:proofErr w:type="spellStart"/>
      <w:r w:rsidRPr="00126CDC">
        <w:rPr>
          <w:rFonts w:asciiTheme="minorHAnsi" w:hAnsiTheme="minorHAnsi"/>
          <w:sz w:val="22"/>
          <w:szCs w:val="22"/>
        </w:rPr>
        <w:t>DataCentrum</w:t>
      </w:r>
      <w:proofErr w:type="spellEnd"/>
    </w:p>
    <w:p w:rsidR="0073241B" w:rsidRPr="00126CDC" w:rsidRDefault="0073241B"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Úrad pre verejné obstarávanie</w:t>
      </w:r>
    </w:p>
    <w:p w:rsidR="0073241B" w:rsidRPr="00126CDC" w:rsidRDefault="0073241B"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Najvyšší kontrolný úrad Slovenskej republiky</w:t>
      </w:r>
    </w:p>
    <w:p w:rsidR="0073241B" w:rsidRPr="00126CDC" w:rsidRDefault="0073241B"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Ministerstvo zahraničných vecí a európskych záležitostí Slovenskej republiky</w:t>
      </w:r>
    </w:p>
    <w:p w:rsidR="00BF3227" w:rsidRDefault="00BF3227" w:rsidP="00BF3227">
      <w:pPr>
        <w:spacing w:after="0" w:line="240" w:lineRule="auto"/>
        <w:ind w:left="1134"/>
        <w:rPr>
          <w:rFonts w:asciiTheme="minorHAnsi" w:hAnsiTheme="minorHAnsi"/>
          <w:u w:val="single"/>
        </w:rPr>
      </w:pPr>
    </w:p>
    <w:p w:rsidR="00CD1A3F" w:rsidRPr="00CD1A3F" w:rsidRDefault="00CD1A3F" w:rsidP="00CD1A3F">
      <w:pPr>
        <w:pStyle w:val="Odsekzoznamu"/>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CD1A3F" w:rsidRPr="00CD1A3F" w:rsidRDefault="00CD1A3F" w:rsidP="00752228">
      <w:pPr>
        <w:pStyle w:val="Odsekzoznamu"/>
        <w:numPr>
          <w:ilvl w:val="0"/>
          <w:numId w:val="7"/>
        </w:numPr>
        <w:spacing w:before="120"/>
        <w:jc w:val="both"/>
        <w:rPr>
          <w:rFonts w:asciiTheme="minorHAnsi" w:hAnsiTheme="minorHAnsi"/>
          <w:sz w:val="22"/>
          <w:szCs w:val="22"/>
        </w:rPr>
      </w:pPr>
      <w:r w:rsidRPr="00CD1A3F">
        <w:rPr>
          <w:rFonts w:asciiTheme="minorHAnsi" w:hAnsiTheme="minorHAnsi"/>
          <w:color w:val="000000"/>
          <w:sz w:val="22"/>
          <w:szCs w:val="22"/>
        </w:rPr>
        <w:t>všetci členovia štatutárneho orgánu žiadateľa a osoba splnomocnená zastupovať žiadateľa v konaní o </w:t>
      </w:r>
      <w:proofErr w:type="spellStart"/>
      <w:r w:rsidRPr="00CD1A3F">
        <w:rPr>
          <w:rFonts w:asciiTheme="minorHAnsi" w:hAnsiTheme="minorHAnsi"/>
          <w:color w:val="000000"/>
          <w:sz w:val="22"/>
          <w:szCs w:val="22"/>
        </w:rPr>
        <w:t>ŽoNFP</w:t>
      </w:r>
      <w:proofErr w:type="spellEnd"/>
      <w:r w:rsidRPr="00CD1A3F">
        <w:rPr>
          <w:rFonts w:asciiTheme="minorHAnsi" w:hAnsiTheme="minorHAnsi"/>
          <w:color w:val="000000"/>
          <w:sz w:val="22"/>
          <w:szCs w:val="22"/>
        </w:rPr>
        <w:t xml:space="preserve">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CD1A3F" w:rsidRPr="00CD1A3F" w:rsidRDefault="00CD1A3F" w:rsidP="00752228">
      <w:pPr>
        <w:pStyle w:val="Odsekzoznamu"/>
        <w:jc w:val="both"/>
        <w:rPr>
          <w:rFonts w:asciiTheme="minorHAnsi" w:hAnsiTheme="minorHAnsi"/>
          <w:sz w:val="22"/>
          <w:szCs w:val="22"/>
        </w:rPr>
      </w:pPr>
      <w:r w:rsidRPr="00CD1A3F">
        <w:rPr>
          <w:rFonts w:asciiTheme="minorHAnsi" w:hAnsiTheme="minorHAnsi"/>
          <w:sz w:val="22"/>
          <w:szCs w:val="22"/>
        </w:rPr>
        <w:t>(podmienka sa preukazuje čestným vyhlásením žiadateľa</w:t>
      </w:r>
      <w:r w:rsidR="006F0AA9">
        <w:rPr>
          <w:rFonts w:asciiTheme="minorHAnsi" w:hAnsiTheme="minorHAnsi"/>
          <w:sz w:val="22"/>
          <w:szCs w:val="22"/>
        </w:rPr>
        <w:t xml:space="preserve"> ako súčasť žiadosti o NFP</w:t>
      </w:r>
      <w:r w:rsidRPr="00CD1A3F">
        <w:rPr>
          <w:rFonts w:asciiTheme="minorHAnsi" w:hAnsiTheme="minorHAnsi"/>
          <w:sz w:val="22"/>
          <w:szCs w:val="22"/>
        </w:rPr>
        <w:t>)</w:t>
      </w:r>
    </w:p>
    <w:p w:rsidR="00CD1A3F" w:rsidRPr="00CA28A0" w:rsidRDefault="00CD1A3F" w:rsidP="00CA28A0">
      <w:pPr>
        <w:pStyle w:val="Odsekzoznamu"/>
        <w:numPr>
          <w:ilvl w:val="0"/>
          <w:numId w:val="7"/>
        </w:numPr>
        <w:spacing w:before="240" w:after="240"/>
        <w:jc w:val="both"/>
        <w:rPr>
          <w:rFonts w:asciiTheme="minorHAnsi" w:hAnsiTheme="minorHAnsi"/>
          <w:sz w:val="22"/>
          <w:szCs w:val="22"/>
        </w:rPr>
      </w:pPr>
      <w:r w:rsidRPr="00CD1A3F">
        <w:rPr>
          <w:rFonts w:asciiTheme="minorHAnsi" w:hAnsiTheme="minorHAnsi"/>
          <w:sz w:val="22"/>
          <w:szCs w:val="22"/>
        </w:rPr>
        <w:lastRenderedPageBreak/>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Default="00CD1A3F" w:rsidP="00752228">
      <w:pPr>
        <w:pStyle w:val="Odsekzoznamu"/>
        <w:spacing w:before="240" w:after="240"/>
        <w:jc w:val="both"/>
        <w:rPr>
          <w:rFonts w:asciiTheme="minorHAnsi" w:hAnsiTheme="minorHAnsi"/>
          <w:sz w:val="22"/>
          <w:szCs w:val="22"/>
        </w:rPr>
      </w:pPr>
      <w:r w:rsidRPr="00325A39">
        <w:rPr>
          <w:rFonts w:asciiTheme="minorHAnsi" w:hAnsiTheme="minorHAnsi"/>
          <w:sz w:val="22"/>
          <w:szCs w:val="22"/>
        </w:rPr>
        <w:t xml:space="preserve">(podmienka sa preukazuje </w:t>
      </w:r>
      <w:r w:rsidR="00CD6449" w:rsidRPr="00325A39">
        <w:rPr>
          <w:rFonts w:asciiTheme="minorHAnsi" w:hAnsiTheme="minorHAnsi"/>
          <w:sz w:val="22"/>
          <w:szCs w:val="22"/>
        </w:rPr>
        <w:t>čestným vyhlásením žiadateľa</w:t>
      </w:r>
      <w:r w:rsidR="006F0AA9" w:rsidRPr="006F0AA9">
        <w:rPr>
          <w:rFonts w:asciiTheme="minorHAnsi" w:hAnsiTheme="minorHAnsi"/>
          <w:sz w:val="22"/>
          <w:szCs w:val="22"/>
        </w:rPr>
        <w:t xml:space="preserve"> </w:t>
      </w:r>
      <w:r w:rsidR="006F0AA9">
        <w:rPr>
          <w:rFonts w:asciiTheme="minorHAnsi" w:hAnsiTheme="minorHAnsi"/>
          <w:sz w:val="22"/>
          <w:szCs w:val="22"/>
        </w:rPr>
        <w:t>ako súčasť žiadosti o NFP</w:t>
      </w:r>
      <w:r w:rsidRPr="00325A39">
        <w:rPr>
          <w:rFonts w:asciiTheme="minorHAnsi" w:hAnsiTheme="minorHAnsi"/>
          <w:sz w:val="22"/>
          <w:szCs w:val="22"/>
        </w:rPr>
        <w:t>)</w:t>
      </w:r>
    </w:p>
    <w:p w:rsidR="007675D2" w:rsidRPr="00325A39" w:rsidRDefault="007675D2" w:rsidP="007675D2">
      <w:pPr>
        <w:pStyle w:val="Odsekzoznamu"/>
        <w:spacing w:before="240" w:after="240"/>
        <w:jc w:val="both"/>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Pr>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F875B0" w:rsidRDefault="00F875B0" w:rsidP="00F875B0">
      <w:pPr>
        <w:pStyle w:val="Odsekzoznamu"/>
        <w:numPr>
          <w:ilvl w:val="0"/>
          <w:numId w:val="7"/>
        </w:numPr>
        <w:autoSpaceDE w:val="0"/>
        <w:autoSpaceDN w:val="0"/>
        <w:adjustRightInd w:val="0"/>
        <w:spacing w:before="240" w:after="240"/>
        <w:contextualSpacing w:val="0"/>
        <w:jc w:val="both"/>
        <w:rPr>
          <w:rFonts w:asciiTheme="minorHAnsi" w:hAnsiTheme="minorHAnsi"/>
          <w:sz w:val="22"/>
          <w:szCs w:val="22"/>
        </w:rPr>
      </w:pPr>
      <w:r w:rsidRPr="00810DAA">
        <w:rPr>
          <w:rFonts w:asciiTheme="minorHAnsi" w:hAnsiTheme="minorHAnsi"/>
          <w:color w:val="000000"/>
          <w:sz w:val="22"/>
          <w:szCs w:val="22"/>
        </w:rPr>
        <w:t>hlavné aktivity projektu sú vo vecnom súlade s oprávnenými aktivitami OP TP</w:t>
      </w:r>
      <w:r w:rsidR="005D616C">
        <w:rPr>
          <w:rFonts w:asciiTheme="minorHAnsi" w:hAnsiTheme="minorHAnsi"/>
          <w:color w:val="000000"/>
          <w:sz w:val="22"/>
          <w:szCs w:val="22"/>
        </w:rPr>
        <w:t>,</w:t>
      </w:r>
      <w:r w:rsidRPr="00810DAA">
        <w:rPr>
          <w:rFonts w:asciiTheme="minorHAnsi" w:hAnsiTheme="minorHAnsi"/>
          <w:color w:val="000000"/>
        </w:rPr>
        <w:t xml:space="preserve"> na realizáciu ktorých je vyhlásené toto vyzvanie</w:t>
      </w:r>
    </w:p>
    <w:p w:rsidR="00F875B0" w:rsidRDefault="00F875B0"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810DAA">
        <w:rPr>
          <w:rFonts w:asciiTheme="minorHAnsi" w:hAnsiTheme="minorHAnsi"/>
          <w:color w:val="000000"/>
        </w:rPr>
        <w:t xml:space="preserve">Oprávnené na poskytnutie príspevku </w:t>
      </w:r>
      <w:r>
        <w:rPr>
          <w:rFonts w:asciiTheme="minorHAnsi" w:hAnsiTheme="minorHAnsi"/>
          <w:color w:val="000000"/>
        </w:rPr>
        <w:t>sú</w:t>
      </w:r>
      <w:r w:rsidRPr="00810DAA">
        <w:rPr>
          <w:rFonts w:asciiTheme="minorHAnsi" w:hAnsiTheme="minorHAnsi"/>
          <w:color w:val="000000"/>
        </w:rPr>
        <w:t xml:space="preserve"> výlučne projekty, ktoré svojimi aktivitami spadajú do oprávnen</w:t>
      </w:r>
      <w:r w:rsidR="002E5A79">
        <w:rPr>
          <w:rFonts w:asciiTheme="minorHAnsi" w:hAnsiTheme="minorHAnsi"/>
          <w:color w:val="000000"/>
        </w:rPr>
        <w:t>ých</w:t>
      </w:r>
      <w:r w:rsidRPr="00810DAA">
        <w:rPr>
          <w:rFonts w:asciiTheme="minorHAnsi" w:hAnsiTheme="minorHAnsi"/>
          <w:color w:val="000000"/>
        </w:rPr>
        <w:t xml:space="preserve"> aktiv</w:t>
      </w:r>
      <w:r w:rsidR="002E5A79">
        <w:rPr>
          <w:rFonts w:asciiTheme="minorHAnsi" w:hAnsiTheme="minorHAnsi"/>
          <w:color w:val="000000"/>
        </w:rPr>
        <w:t>ít</w:t>
      </w:r>
      <w:r>
        <w:rPr>
          <w:rFonts w:asciiTheme="minorHAnsi" w:hAnsiTheme="minorHAnsi"/>
          <w:color w:val="000000"/>
        </w:rPr>
        <w:t xml:space="preserve">: </w:t>
      </w:r>
    </w:p>
    <w:p w:rsidR="002C1BAB" w:rsidRPr="002C1BAB" w:rsidRDefault="00AD692A" w:rsidP="002C1BAB">
      <w:pPr>
        <w:spacing w:before="120"/>
        <w:ind w:left="709"/>
        <w:jc w:val="both"/>
        <w:rPr>
          <w:rFonts w:asciiTheme="minorHAnsi" w:hAnsiTheme="minorHAnsi"/>
          <w:b/>
        </w:rPr>
      </w:pPr>
      <w:r w:rsidRPr="00AD692A">
        <w:rPr>
          <w:rFonts w:asciiTheme="minorHAnsi" w:hAnsiTheme="minorHAnsi"/>
          <w:b/>
        </w:rPr>
        <w:t xml:space="preserve">Aktivita </w:t>
      </w:r>
      <w:r w:rsidR="002C1BAB" w:rsidRPr="002C1BAB">
        <w:rPr>
          <w:rFonts w:asciiTheme="minorHAnsi" w:hAnsiTheme="minorHAnsi"/>
          <w:b/>
        </w:rPr>
        <w:t>301020011A017 – A. Dodanie vzájomne kompatibilných informačných a komunikačných technológií vrátane ich elektronického vybavenia a licencií pre orgány zapojené do riadenia, implementácie, finančného riadenia, kontroly a auditu EŠIF</w:t>
      </w:r>
    </w:p>
    <w:p w:rsidR="002C1BAB" w:rsidRPr="002C1BAB" w:rsidRDefault="002C1BAB" w:rsidP="002C1BAB">
      <w:pPr>
        <w:spacing w:before="120"/>
        <w:ind w:left="709"/>
        <w:jc w:val="both"/>
        <w:rPr>
          <w:rFonts w:asciiTheme="minorHAnsi" w:hAnsiTheme="minorHAnsi"/>
          <w:b/>
        </w:rPr>
      </w:pPr>
      <w:r w:rsidRPr="002C1BAB">
        <w:rPr>
          <w:rFonts w:asciiTheme="minorHAnsi" w:hAnsiTheme="minorHAnsi"/>
          <w:b/>
        </w:rPr>
        <w:t>Aktivita 301020011A021 – E. Materiálno - technické zabezpečenie a mobilita subjektov zapojených do riadenia, implementácie, finančného riadenia, kontroly a auditu EŠIF</w:t>
      </w:r>
      <w:r w:rsidR="00A535EE">
        <w:rPr>
          <w:rStyle w:val="Odkaznapoznmkupodiarou"/>
          <w:rFonts w:asciiTheme="minorHAnsi" w:hAnsiTheme="minorHAnsi"/>
          <w:b/>
        </w:rPr>
        <w:footnoteReference w:id="4"/>
      </w:r>
    </w:p>
    <w:p w:rsidR="00F875B0" w:rsidRPr="00F875B0" w:rsidRDefault="00810DAA" w:rsidP="00F875B0">
      <w:pPr>
        <w:pStyle w:val="Odsekzoznamu"/>
        <w:numPr>
          <w:ilvl w:val="0"/>
          <w:numId w:val="7"/>
        </w:numPr>
        <w:spacing w:before="120"/>
        <w:rPr>
          <w:rFonts w:asciiTheme="minorHAnsi" w:hAnsiTheme="minorHAnsi"/>
          <w:color w:val="000000"/>
          <w:sz w:val="22"/>
          <w:szCs w:val="22"/>
        </w:rPr>
      </w:pPr>
      <w:r w:rsidRPr="00810DAA">
        <w:rPr>
          <w:rFonts w:asciiTheme="minorHAnsi" w:hAnsiTheme="minorHAnsi"/>
          <w:color w:val="000000"/>
          <w:sz w:val="22"/>
          <w:szCs w:val="22"/>
        </w:rPr>
        <w:t xml:space="preserve">žiadateľ neukončil fyzickú realizáciu všetkých hlavných aktivít projektu pred predložením </w:t>
      </w:r>
      <w:proofErr w:type="spellStart"/>
      <w:r w:rsidRPr="00810DAA">
        <w:rPr>
          <w:rFonts w:asciiTheme="minorHAnsi" w:hAnsiTheme="minorHAnsi"/>
          <w:color w:val="000000"/>
          <w:sz w:val="22"/>
          <w:szCs w:val="22"/>
        </w:rPr>
        <w:t>ŽoNFP</w:t>
      </w:r>
      <w:proofErr w:type="spellEnd"/>
    </w:p>
    <w:p w:rsidR="00810DAA" w:rsidRPr="00810DAA" w:rsidRDefault="00810DAA" w:rsidP="00F875B0">
      <w:pPr>
        <w:pStyle w:val="Odsekzoznamu"/>
        <w:autoSpaceDE w:val="0"/>
        <w:autoSpaceDN w:val="0"/>
        <w:adjustRightInd w:val="0"/>
        <w:spacing w:before="240" w:after="240"/>
        <w:contextualSpacing w:val="0"/>
        <w:jc w:val="both"/>
        <w:rPr>
          <w:rFonts w:asciiTheme="minorHAnsi" w:hAnsiTheme="minorHAnsi"/>
          <w:color w:val="000000"/>
        </w:rPr>
      </w:pPr>
      <w:r w:rsidRPr="00810DAA">
        <w:rPr>
          <w:rFonts w:asciiTheme="minorHAnsi" w:hAnsiTheme="minorHAnsi"/>
          <w:color w:val="000000"/>
        </w:rPr>
        <w:t xml:space="preserve">Žiadateľ nesmie ukončiť fyzickú realizáciu všetkých hlavných aktivít projektu, t. j. plne zrealizovať všetky hlavné aktivity projektu, pred predložením </w:t>
      </w:r>
      <w:proofErr w:type="spellStart"/>
      <w:r w:rsidRPr="00810DAA">
        <w:rPr>
          <w:rFonts w:asciiTheme="minorHAnsi" w:hAnsiTheme="minorHAnsi"/>
          <w:color w:val="000000"/>
        </w:rPr>
        <w:t>ŽoNFP</w:t>
      </w:r>
      <w:proofErr w:type="spellEnd"/>
      <w:r w:rsidRPr="00810DAA">
        <w:rPr>
          <w:rFonts w:asciiTheme="minorHAnsi" w:hAnsiTheme="minorHAnsi"/>
          <w:color w:val="000000"/>
        </w:rPr>
        <w:t xml:space="preserve"> na RO pre OP</w:t>
      </w:r>
      <w:r>
        <w:rPr>
          <w:rFonts w:asciiTheme="minorHAnsi" w:hAnsiTheme="minorHAnsi"/>
          <w:color w:val="000000"/>
        </w:rPr>
        <w:t xml:space="preserve"> TP.</w:t>
      </w:r>
    </w:p>
    <w:p w:rsidR="003C2776" w:rsidRDefault="003C2776" w:rsidP="003C2776">
      <w:pPr>
        <w:pStyle w:val="Odsekzoznamu1"/>
        <w:keepNext/>
        <w:numPr>
          <w:ilvl w:val="1"/>
          <w:numId w:val="1"/>
        </w:numPr>
        <w:spacing w:before="240" w:after="240" w:line="276" w:lineRule="auto"/>
        <w:ind w:left="788" w:hanging="431"/>
        <w:rPr>
          <w:b/>
        </w:rPr>
      </w:pPr>
      <w:r>
        <w:rPr>
          <w:b/>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D16C26" w:rsidRPr="00D16C26" w:rsidRDefault="00D16C26" w:rsidP="00AD692A">
      <w:pPr>
        <w:spacing w:before="120"/>
        <w:ind w:left="360"/>
        <w:rPr>
          <w:rFonts w:asciiTheme="minorHAnsi" w:hAnsiTheme="minorHAnsi"/>
          <w:color w:val="000000"/>
        </w:rPr>
      </w:pPr>
      <w:r w:rsidRPr="00D16C26">
        <w:rPr>
          <w:rFonts w:asciiTheme="minorHAnsi" w:hAnsiTheme="minorHAnsi"/>
          <w:color w:val="000000"/>
        </w:rPr>
        <w:t xml:space="preserve">výdavky projektu sú </w:t>
      </w:r>
      <w:r w:rsidR="00354603">
        <w:rPr>
          <w:rFonts w:asciiTheme="minorHAnsi" w:hAnsiTheme="minorHAnsi"/>
          <w:color w:val="000000"/>
        </w:rPr>
        <w:t>v súlade s</w:t>
      </w:r>
      <w:r w:rsidR="007065EB">
        <w:rPr>
          <w:rFonts w:asciiTheme="minorHAnsi" w:hAnsiTheme="minorHAnsi"/>
          <w:color w:val="000000"/>
        </w:rPr>
        <w:t> </w:t>
      </w:r>
      <w:r w:rsidRPr="00D16C26">
        <w:rPr>
          <w:rFonts w:asciiTheme="minorHAnsi" w:hAnsiTheme="minorHAnsi"/>
          <w:color w:val="000000"/>
        </w:rPr>
        <w:t>oprávnen</w:t>
      </w:r>
      <w:r w:rsidR="007065EB">
        <w:rPr>
          <w:rFonts w:asciiTheme="minorHAnsi" w:hAnsiTheme="minorHAnsi"/>
          <w:color w:val="000000"/>
        </w:rPr>
        <w:t>ými výdavkami pre oprávnenú aktivitu na toto vyzvanie</w:t>
      </w:r>
      <w:r w:rsidR="00AD692A">
        <w:rPr>
          <w:rFonts w:asciiTheme="minorHAnsi" w:hAnsiTheme="minorHAnsi"/>
          <w:color w:val="000000"/>
        </w:rPr>
        <w:t xml:space="preserve"> </w:t>
      </w:r>
    </w:p>
    <w:p w:rsidR="00E81977" w:rsidRDefault="007065EB" w:rsidP="000605DD">
      <w:pPr>
        <w:pStyle w:val="Odsekzoznamu"/>
        <w:spacing w:before="120"/>
        <w:rPr>
          <w:rFonts w:asciiTheme="minorHAnsi" w:hAnsiTheme="minorHAnsi"/>
          <w:color w:val="000000"/>
        </w:rPr>
      </w:pPr>
      <w:r w:rsidRPr="007065EB">
        <w:rPr>
          <w:rFonts w:asciiTheme="minorHAnsi" w:hAnsiTheme="minorHAnsi"/>
          <w:color w:val="000000"/>
        </w:rPr>
        <w:t xml:space="preserve">Pre toto vyzvanie sú oprávneným typom výdavkov: </w:t>
      </w:r>
    </w:p>
    <w:tbl>
      <w:tblPr>
        <w:tblW w:w="9157" w:type="dxa"/>
        <w:tblInd w:w="55" w:type="dxa"/>
        <w:tblCellMar>
          <w:left w:w="70" w:type="dxa"/>
          <w:right w:w="70" w:type="dxa"/>
        </w:tblCellMar>
        <w:tblLook w:val="04A0" w:firstRow="1" w:lastRow="0" w:firstColumn="1" w:lastColumn="0" w:noHBand="0" w:noVBand="1"/>
      </w:tblPr>
      <w:tblGrid>
        <w:gridCol w:w="9157"/>
      </w:tblGrid>
      <w:tr w:rsidR="000605DD" w:rsidRPr="000605DD" w:rsidTr="00A7192C">
        <w:trPr>
          <w:trHeight w:val="300"/>
        </w:trPr>
        <w:tc>
          <w:tcPr>
            <w:tcW w:w="9157" w:type="dxa"/>
            <w:tcBorders>
              <w:top w:val="nil"/>
              <w:left w:val="nil"/>
              <w:bottom w:val="nil"/>
              <w:right w:val="nil"/>
            </w:tcBorders>
            <w:shd w:val="clear" w:color="auto" w:fill="auto"/>
            <w:noWrap/>
            <w:vAlign w:val="bottom"/>
            <w:hideMark/>
          </w:tcPr>
          <w:p w:rsidR="002C1BAB" w:rsidRPr="002C1BAB" w:rsidRDefault="002C1BAB" w:rsidP="002C1BAB">
            <w:pPr>
              <w:spacing w:before="120"/>
              <w:ind w:left="709"/>
              <w:jc w:val="both"/>
              <w:rPr>
                <w:rFonts w:asciiTheme="minorHAnsi" w:hAnsiTheme="minorHAnsi"/>
                <w:b/>
              </w:rPr>
            </w:pPr>
            <w:r w:rsidRPr="00AD692A">
              <w:rPr>
                <w:rFonts w:asciiTheme="minorHAnsi" w:hAnsiTheme="minorHAnsi"/>
                <w:b/>
              </w:rPr>
              <w:t xml:space="preserve">Aktivita </w:t>
            </w:r>
            <w:r w:rsidRPr="002C1BAB">
              <w:rPr>
                <w:rFonts w:asciiTheme="minorHAnsi" w:hAnsiTheme="minorHAnsi"/>
                <w:b/>
              </w:rPr>
              <w:t>301020011A017 – A. Dodanie vzájomne kompatibilných informačných a komunikačných technológií vrátane ich elektronického vybavenia a licencií pre orgány zapojené do riadenia, implementácie, finančného riadenia, kontroly a auditu EŠIF</w:t>
            </w:r>
          </w:p>
          <w:tbl>
            <w:tblPr>
              <w:tblW w:w="5139" w:type="dxa"/>
              <w:tblCellMar>
                <w:left w:w="70" w:type="dxa"/>
                <w:right w:w="70" w:type="dxa"/>
              </w:tblCellMar>
              <w:tblLook w:val="04A0" w:firstRow="1" w:lastRow="0" w:firstColumn="1" w:lastColumn="0" w:noHBand="0" w:noVBand="1"/>
            </w:tblPr>
            <w:tblGrid>
              <w:gridCol w:w="5139"/>
            </w:tblGrid>
            <w:tr w:rsidR="002C1BAB" w:rsidRPr="00C5648D" w:rsidTr="002C1BAB">
              <w:trPr>
                <w:trHeight w:val="300"/>
              </w:trPr>
              <w:tc>
                <w:tcPr>
                  <w:tcW w:w="5139" w:type="dxa"/>
                  <w:tcBorders>
                    <w:top w:val="nil"/>
                    <w:left w:val="nil"/>
                    <w:bottom w:val="nil"/>
                    <w:right w:val="nil"/>
                  </w:tcBorders>
                  <w:shd w:val="clear" w:color="auto" w:fill="auto"/>
                  <w:noWrap/>
                  <w:vAlign w:val="bottom"/>
                  <w:hideMark/>
                </w:tcPr>
                <w:p w:rsidR="002C1BAB" w:rsidRPr="00C5648D" w:rsidRDefault="002C1BAB" w:rsidP="002C1BAB">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013 - Softvér</w:t>
                  </w:r>
                </w:p>
              </w:tc>
            </w:tr>
            <w:tr w:rsidR="002C1BAB" w:rsidRPr="00C5648D" w:rsidTr="002C1BAB">
              <w:trPr>
                <w:trHeight w:val="300"/>
              </w:trPr>
              <w:tc>
                <w:tcPr>
                  <w:tcW w:w="5139" w:type="dxa"/>
                  <w:tcBorders>
                    <w:top w:val="nil"/>
                    <w:left w:val="nil"/>
                    <w:bottom w:val="nil"/>
                    <w:right w:val="nil"/>
                  </w:tcBorders>
                  <w:shd w:val="clear" w:color="auto" w:fill="auto"/>
                  <w:noWrap/>
                  <w:vAlign w:val="bottom"/>
                  <w:hideMark/>
                </w:tcPr>
                <w:p w:rsidR="002C1BAB" w:rsidRDefault="002C1BAB" w:rsidP="002C1BAB">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014 - Oceniteľné práva</w:t>
                  </w:r>
                </w:p>
                <w:p w:rsidR="00945A4C" w:rsidRDefault="00945A4C" w:rsidP="002C1BAB">
                  <w:pPr>
                    <w:spacing w:after="0" w:line="240" w:lineRule="auto"/>
                    <w:ind w:left="584"/>
                    <w:rPr>
                      <w:rFonts w:ascii="Arial" w:eastAsia="Times New Roman" w:hAnsi="Arial" w:cs="Arial"/>
                      <w:sz w:val="20"/>
                      <w:szCs w:val="20"/>
                      <w:lang w:eastAsia="sk-SK"/>
                    </w:rPr>
                  </w:pPr>
                  <w:r w:rsidRPr="00945A4C">
                    <w:rPr>
                      <w:rFonts w:ascii="Arial" w:eastAsia="Times New Roman" w:hAnsi="Arial" w:cs="Arial"/>
                      <w:sz w:val="20"/>
                      <w:szCs w:val="20"/>
                      <w:lang w:eastAsia="sk-SK"/>
                    </w:rPr>
                    <w:t>019</w:t>
                  </w:r>
                  <w:r>
                    <w:rPr>
                      <w:rFonts w:ascii="Arial" w:eastAsia="Times New Roman" w:hAnsi="Arial" w:cs="Arial"/>
                      <w:sz w:val="20"/>
                      <w:szCs w:val="20"/>
                      <w:lang w:eastAsia="sk-SK"/>
                    </w:rPr>
                    <w:t xml:space="preserve"> </w:t>
                  </w:r>
                  <w:r w:rsidRPr="00945A4C">
                    <w:rPr>
                      <w:rFonts w:ascii="Arial" w:eastAsia="Times New Roman" w:hAnsi="Arial" w:cs="Arial"/>
                      <w:sz w:val="20"/>
                      <w:szCs w:val="20"/>
                      <w:lang w:eastAsia="sk-SK"/>
                    </w:rPr>
                    <w:t>- Ostatný dlhodobý nehmotný majetok</w:t>
                  </w:r>
                </w:p>
                <w:p w:rsidR="002C1BAB" w:rsidRPr="00C5648D" w:rsidRDefault="002C1BAB" w:rsidP="002C1BAB">
                  <w:pPr>
                    <w:spacing w:after="0" w:line="240" w:lineRule="auto"/>
                    <w:ind w:left="584"/>
                    <w:rPr>
                      <w:rFonts w:ascii="Arial" w:eastAsia="Times New Roman" w:hAnsi="Arial" w:cs="Arial"/>
                      <w:sz w:val="20"/>
                      <w:szCs w:val="20"/>
                      <w:lang w:eastAsia="sk-SK"/>
                    </w:rPr>
                  </w:pPr>
                  <w:r>
                    <w:rPr>
                      <w:rFonts w:ascii="Arial" w:eastAsia="Times New Roman" w:hAnsi="Arial" w:cs="Arial"/>
                      <w:sz w:val="20"/>
                      <w:szCs w:val="20"/>
                      <w:lang w:eastAsia="sk-SK"/>
                    </w:rPr>
                    <w:t>022 – Samostatné hnuteľné veci a súbory hnuteľných vecí</w:t>
                  </w:r>
                </w:p>
              </w:tc>
            </w:tr>
            <w:tr w:rsidR="002C1BAB" w:rsidRPr="00C5648D" w:rsidTr="002C1BAB">
              <w:trPr>
                <w:trHeight w:val="300"/>
              </w:trPr>
              <w:tc>
                <w:tcPr>
                  <w:tcW w:w="5139" w:type="dxa"/>
                  <w:tcBorders>
                    <w:top w:val="nil"/>
                    <w:left w:val="nil"/>
                    <w:bottom w:val="nil"/>
                    <w:right w:val="nil"/>
                  </w:tcBorders>
                  <w:shd w:val="clear" w:color="auto" w:fill="auto"/>
                  <w:noWrap/>
                  <w:vAlign w:val="bottom"/>
                  <w:hideMark/>
                </w:tcPr>
                <w:p w:rsidR="002C1BAB" w:rsidRDefault="002C1BAB" w:rsidP="002C1BAB">
                  <w:pPr>
                    <w:spacing w:after="0" w:line="240" w:lineRule="auto"/>
                    <w:ind w:left="584"/>
                    <w:rPr>
                      <w:rFonts w:ascii="Arial" w:eastAsia="Times New Roman" w:hAnsi="Arial" w:cs="Arial"/>
                      <w:sz w:val="20"/>
                      <w:szCs w:val="20"/>
                      <w:lang w:eastAsia="sk-SK"/>
                    </w:rPr>
                  </w:pPr>
                  <w:r>
                    <w:rPr>
                      <w:rFonts w:ascii="Arial" w:eastAsia="Times New Roman" w:hAnsi="Arial" w:cs="Arial"/>
                      <w:sz w:val="20"/>
                      <w:szCs w:val="20"/>
                      <w:lang w:eastAsia="sk-SK"/>
                    </w:rPr>
                    <w:t>112 – Zásoby</w:t>
                  </w:r>
                </w:p>
                <w:p w:rsidR="002C1BAB" w:rsidRPr="00C5648D" w:rsidRDefault="002C1BAB" w:rsidP="002C1BAB">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511 - Opravy a udržiavanie</w:t>
                  </w:r>
                </w:p>
              </w:tc>
            </w:tr>
            <w:tr w:rsidR="002C1BAB" w:rsidRPr="00C5648D" w:rsidTr="002C1BAB">
              <w:trPr>
                <w:trHeight w:val="300"/>
              </w:trPr>
              <w:tc>
                <w:tcPr>
                  <w:tcW w:w="5139" w:type="dxa"/>
                  <w:tcBorders>
                    <w:top w:val="nil"/>
                    <w:left w:val="nil"/>
                    <w:bottom w:val="nil"/>
                    <w:right w:val="nil"/>
                  </w:tcBorders>
                  <w:shd w:val="clear" w:color="auto" w:fill="auto"/>
                  <w:noWrap/>
                  <w:vAlign w:val="bottom"/>
                  <w:hideMark/>
                </w:tcPr>
                <w:p w:rsidR="002C1BAB" w:rsidRPr="00C5648D" w:rsidRDefault="002C1BAB" w:rsidP="002C1BAB">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518 - Ostatné služby</w:t>
                  </w:r>
                </w:p>
              </w:tc>
            </w:tr>
            <w:tr w:rsidR="002C1BAB" w:rsidRPr="00C5648D" w:rsidTr="002C1BAB">
              <w:trPr>
                <w:trHeight w:val="300"/>
              </w:trPr>
              <w:tc>
                <w:tcPr>
                  <w:tcW w:w="5139" w:type="dxa"/>
                  <w:tcBorders>
                    <w:top w:val="nil"/>
                    <w:left w:val="nil"/>
                    <w:bottom w:val="nil"/>
                    <w:right w:val="nil"/>
                  </w:tcBorders>
                  <w:shd w:val="clear" w:color="auto" w:fill="auto"/>
                  <w:noWrap/>
                  <w:vAlign w:val="bottom"/>
                  <w:hideMark/>
                </w:tcPr>
                <w:p w:rsidR="002C1BAB" w:rsidRDefault="002C1BAB" w:rsidP="002C1BAB">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521 - Mzdové výdavky</w:t>
                  </w:r>
                </w:p>
                <w:p w:rsidR="002C1BAB" w:rsidRPr="00C5648D" w:rsidRDefault="002C1BAB" w:rsidP="002C1BAB">
                  <w:pPr>
                    <w:spacing w:after="0" w:line="240" w:lineRule="auto"/>
                    <w:ind w:left="584"/>
                    <w:rPr>
                      <w:rFonts w:ascii="Arial" w:eastAsia="Times New Roman" w:hAnsi="Arial" w:cs="Arial"/>
                      <w:sz w:val="20"/>
                      <w:szCs w:val="20"/>
                      <w:lang w:eastAsia="sk-SK"/>
                    </w:rPr>
                  </w:pPr>
                </w:p>
              </w:tc>
            </w:tr>
          </w:tbl>
          <w:p w:rsidR="000605DD" w:rsidRPr="000605DD" w:rsidRDefault="000605DD" w:rsidP="002C1BAB">
            <w:pPr>
              <w:spacing w:after="0" w:line="240" w:lineRule="auto"/>
              <w:ind w:left="584"/>
              <w:rPr>
                <w:rFonts w:eastAsia="Times New Roman"/>
                <w:b/>
                <w:bCs/>
                <w:color w:val="000000"/>
                <w:lang w:eastAsia="sk-SK"/>
              </w:rPr>
            </w:pPr>
          </w:p>
        </w:tc>
      </w:tr>
    </w:tbl>
    <w:p w:rsidR="00945A4C" w:rsidRPr="002C1BAB" w:rsidRDefault="00945A4C" w:rsidP="00945A4C">
      <w:pPr>
        <w:spacing w:before="120"/>
        <w:ind w:left="709"/>
        <w:jc w:val="both"/>
        <w:rPr>
          <w:rFonts w:asciiTheme="minorHAnsi" w:hAnsiTheme="minorHAnsi"/>
          <w:b/>
        </w:rPr>
      </w:pPr>
      <w:r w:rsidRPr="002C1BAB">
        <w:rPr>
          <w:rFonts w:asciiTheme="minorHAnsi" w:hAnsiTheme="minorHAnsi"/>
          <w:b/>
        </w:rPr>
        <w:lastRenderedPageBreak/>
        <w:t>Aktivita 301020011A021 – E. Materiálno - technické zabezpečenie a mobilita subjektov zapojených do riadenia, implementácie, finančného riadenia, kontroly a auditu EŠIF</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013 - Softvér</w:t>
      </w:r>
    </w:p>
    <w:p w:rsidR="00945A4C" w:rsidRDefault="00945A4C" w:rsidP="00945A4C">
      <w:pPr>
        <w:pStyle w:val="Odsekzoznamu"/>
        <w:spacing w:before="120"/>
        <w:rPr>
          <w:rFonts w:ascii="Arial" w:hAnsi="Arial" w:cs="Arial"/>
          <w:sz w:val="20"/>
          <w:szCs w:val="20"/>
        </w:rPr>
      </w:pPr>
      <w:r w:rsidRPr="00945A4C">
        <w:rPr>
          <w:rFonts w:ascii="Arial" w:hAnsi="Arial" w:cs="Arial"/>
          <w:sz w:val="20"/>
          <w:szCs w:val="20"/>
        </w:rPr>
        <w:t>014 - Oceniteľné práva</w:t>
      </w:r>
    </w:p>
    <w:p w:rsidR="00945A4C" w:rsidRPr="00945A4C" w:rsidRDefault="00945A4C" w:rsidP="00945A4C">
      <w:pPr>
        <w:pStyle w:val="Odsekzoznamu"/>
        <w:spacing w:before="120"/>
        <w:rPr>
          <w:rFonts w:ascii="Arial" w:hAnsi="Arial" w:cs="Arial"/>
          <w:sz w:val="20"/>
          <w:szCs w:val="20"/>
        </w:rPr>
      </w:pPr>
      <w:r>
        <w:rPr>
          <w:rFonts w:ascii="Arial" w:hAnsi="Arial" w:cs="Arial"/>
          <w:sz w:val="20"/>
          <w:szCs w:val="20"/>
        </w:rPr>
        <w:t>019- Ostatný dlhodobý nehmotný majetok</w:t>
      </w:r>
    </w:p>
    <w:p w:rsidR="00945A4C" w:rsidRDefault="00945A4C" w:rsidP="00945A4C">
      <w:pPr>
        <w:pStyle w:val="Odsekzoznamu"/>
        <w:spacing w:before="120"/>
        <w:rPr>
          <w:rFonts w:ascii="Arial" w:hAnsi="Arial" w:cs="Arial"/>
          <w:sz w:val="20"/>
          <w:szCs w:val="20"/>
        </w:rPr>
      </w:pPr>
      <w:r w:rsidRPr="00945A4C">
        <w:rPr>
          <w:rFonts w:ascii="Arial" w:hAnsi="Arial" w:cs="Arial"/>
          <w:sz w:val="20"/>
          <w:szCs w:val="20"/>
        </w:rPr>
        <w:t>022 - Samostatné hnuteľné veci a súbory hnuteľných vecí</w:t>
      </w:r>
    </w:p>
    <w:p w:rsidR="00945A4C" w:rsidRPr="00945A4C" w:rsidRDefault="00945A4C" w:rsidP="00945A4C">
      <w:pPr>
        <w:pStyle w:val="Odsekzoznamu"/>
        <w:spacing w:before="120"/>
        <w:rPr>
          <w:rFonts w:ascii="Arial" w:hAnsi="Arial" w:cs="Arial"/>
          <w:sz w:val="20"/>
          <w:szCs w:val="20"/>
        </w:rPr>
      </w:pPr>
      <w:r>
        <w:rPr>
          <w:rFonts w:ascii="Arial" w:hAnsi="Arial" w:cs="Arial"/>
          <w:sz w:val="20"/>
          <w:szCs w:val="20"/>
        </w:rPr>
        <w:t>023 – Dopravné prostriedky</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112 - Zásoby</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502 - Spotreba energie</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503 - Spotreba ostatných neskladovateľných dodávok</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511 - Opravy a udržiavanie</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512 - Cestovné náhrady</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518 - Ostatné služby</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521 - Mzdové výdavky</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548 - Výdavky na prevádzkovú činnosť</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568 - Ostatné finančné výdavky</w:t>
      </w:r>
    </w:p>
    <w:p w:rsidR="00945A4C" w:rsidRDefault="00945A4C" w:rsidP="007065EB">
      <w:pPr>
        <w:pStyle w:val="Odsekzoznamu"/>
        <w:spacing w:before="120"/>
        <w:rPr>
          <w:rFonts w:asciiTheme="minorHAnsi" w:hAnsiTheme="minorHAnsi"/>
        </w:rPr>
      </w:pPr>
    </w:p>
    <w:p w:rsidR="00B517DF" w:rsidRPr="007065EB" w:rsidRDefault="00D16C26" w:rsidP="007065EB">
      <w:pPr>
        <w:pStyle w:val="Odsekzoznamu"/>
        <w:spacing w:before="120"/>
        <w:rPr>
          <w:rFonts w:asciiTheme="minorHAnsi" w:hAnsiTheme="minorHAnsi"/>
          <w:color w:val="000000"/>
        </w:rPr>
      </w:pPr>
      <w:r w:rsidRPr="00D16C26">
        <w:rPr>
          <w:rFonts w:asciiTheme="minorHAnsi" w:hAnsiTheme="minorHAnsi"/>
        </w:rPr>
        <w:t>Výdavky projektu musia byť v súlade s podmienkami oprávnenosti podrobne definovanými v</w:t>
      </w:r>
      <w:r>
        <w:rPr>
          <w:rFonts w:asciiTheme="minorHAnsi" w:hAnsiTheme="minorHAnsi"/>
        </w:rPr>
        <w:t> </w:t>
      </w:r>
      <w:r w:rsidRPr="00D16C26">
        <w:rPr>
          <w:rFonts w:asciiTheme="minorHAnsi" w:hAnsiTheme="minorHAnsi"/>
        </w:rPr>
        <w:t>dokument</w:t>
      </w:r>
      <w:r>
        <w:rPr>
          <w:rFonts w:asciiTheme="minorHAnsi" w:hAnsiTheme="minorHAnsi"/>
        </w:rPr>
        <w:t>och:</w:t>
      </w:r>
      <w:r w:rsidRPr="00D16C26">
        <w:rPr>
          <w:rFonts w:asciiTheme="minorHAnsi" w:hAnsiTheme="minorHAnsi"/>
        </w:rPr>
        <w:t xml:space="preserve"> </w:t>
      </w:r>
    </w:p>
    <w:p w:rsidR="00496D8C" w:rsidRP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oprávnenosti výdavkov pre projekty operačného programu Technická pomoc 2014 - 2020 (</w:t>
      </w:r>
      <w:hyperlink r:id="rId15" w:history="1">
        <w:r w:rsidR="00A7096E" w:rsidRPr="002E00FB">
          <w:rPr>
            <w:rStyle w:val="Hypertextovprepojenie"/>
          </w:rPr>
          <w:t>http://optp.vlada.gov.sk</w:t>
        </w:r>
      </w:hyperlink>
      <w:r w:rsidRPr="00496D8C">
        <w:rPr>
          <w:rFonts w:asciiTheme="minorHAnsi" w:hAnsiTheme="minorHAnsi"/>
          <w:sz w:val="22"/>
          <w:szCs w:val="22"/>
        </w:rPr>
        <w:t>);</w:t>
      </w:r>
    </w:p>
    <w:p w:rsidR="005D5FC6" w:rsidRDefault="005D5FC6"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pre prijímateľa pre projekty operačného programu Technická pomoc 2014 - 2020 (</w:t>
      </w:r>
      <w:hyperlink r:id="rId16" w:history="1">
        <w:r w:rsidR="00A7096E" w:rsidRPr="002E00FB">
          <w:rPr>
            <w:rStyle w:val="Hypertextovprepojenie"/>
          </w:rPr>
          <w:t>http://optp.vlada.gov.sk</w:t>
        </w:r>
      </w:hyperlink>
      <w:r w:rsidRPr="00496D8C">
        <w:rPr>
          <w:rFonts w:asciiTheme="minorHAnsi" w:hAnsiTheme="minorHAnsi"/>
          <w:sz w:val="22"/>
          <w:szCs w:val="22"/>
        </w:rPr>
        <w:t>);</w:t>
      </w:r>
    </w:p>
    <w:p w:rsidR="00A72653" w:rsidRPr="00496D8C" w:rsidRDefault="00A72653" w:rsidP="007065EB">
      <w:pPr>
        <w:pStyle w:val="Odsekzoznamu"/>
        <w:numPr>
          <w:ilvl w:val="1"/>
          <w:numId w:val="7"/>
        </w:numPr>
        <w:spacing w:before="240" w:after="240"/>
        <w:jc w:val="both"/>
        <w:rPr>
          <w:rFonts w:asciiTheme="minorHAnsi" w:hAnsiTheme="minorHAnsi"/>
          <w:sz w:val="22"/>
          <w:szCs w:val="22"/>
        </w:rPr>
      </w:pPr>
      <w:r>
        <w:rPr>
          <w:rFonts w:asciiTheme="minorHAnsi" w:hAnsiTheme="minorHAnsi"/>
          <w:sz w:val="22"/>
          <w:szCs w:val="22"/>
        </w:rPr>
        <w:t>Operačný program Technická pomoc pre programové obdobie 2014-2020</w:t>
      </w:r>
      <w:r w:rsidRPr="00A72653">
        <w:t xml:space="preserve"> </w:t>
      </w:r>
      <w:r w:rsidR="007A576A">
        <w:t>(</w:t>
      </w:r>
      <w:hyperlink r:id="rId17" w:history="1">
        <w:r w:rsidR="00A7096E" w:rsidRPr="002E00FB">
          <w:rPr>
            <w:rStyle w:val="Hypertextovprepojenie"/>
          </w:rPr>
          <w:t>http://optp.vlada.gov.sk</w:t>
        </w:r>
      </w:hyperlink>
      <w:r w:rsidR="007A576A">
        <w:t>)</w:t>
      </w:r>
      <w:r w:rsidR="00340864">
        <w:t>;</w:t>
      </w:r>
      <w:r>
        <w:rPr>
          <w:rFonts w:asciiTheme="minorHAnsi" w:hAnsiTheme="minorHAnsi"/>
          <w:sz w:val="22"/>
          <w:szCs w:val="22"/>
        </w:rPr>
        <w:t xml:space="preserve"> </w:t>
      </w:r>
    </w:p>
    <w:p w:rsid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Metodický pokyn CKO č. 6 k pravidlám oprávnenosti pre najčastejšie sa vyskytujúce skupiny výdavkov (</w:t>
      </w:r>
      <w:hyperlink r:id="rId18" w:history="1">
        <w:r w:rsidR="00D95256" w:rsidRPr="006B2106">
          <w:rPr>
            <w:rStyle w:val="Hypertextovprepojenie"/>
          </w:rPr>
          <w:t>http://www.partnerskadohoda.gov.sk/</w:t>
        </w:r>
      </w:hyperlink>
      <w:r w:rsidRPr="00496D8C">
        <w:rPr>
          <w:rFonts w:asciiTheme="minorHAnsi" w:hAnsiTheme="minorHAnsi"/>
          <w:sz w:val="22"/>
          <w:szCs w:val="22"/>
        </w:rPr>
        <w:t>);</w:t>
      </w:r>
    </w:p>
    <w:p w:rsidR="002C5B67" w:rsidRPr="00496D8C" w:rsidRDefault="002C5B67"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 xml:space="preserve">Metodický pokyn CKO č. </w:t>
      </w:r>
      <w:r>
        <w:rPr>
          <w:rFonts w:asciiTheme="minorHAnsi" w:hAnsiTheme="minorHAnsi"/>
          <w:sz w:val="22"/>
          <w:szCs w:val="22"/>
        </w:rPr>
        <w:t xml:space="preserve">18 </w:t>
      </w:r>
      <w:r w:rsidRPr="002C5B67">
        <w:rPr>
          <w:rFonts w:asciiTheme="minorHAnsi" w:hAnsiTheme="minorHAnsi"/>
          <w:sz w:val="22"/>
          <w:szCs w:val="22"/>
        </w:rPr>
        <w:t>k overovaniu hospodárnosti výdavkov na programové obdobie 2014-2020</w:t>
      </w:r>
      <w:r>
        <w:rPr>
          <w:rFonts w:asciiTheme="minorHAnsi" w:hAnsiTheme="minorHAnsi"/>
          <w:sz w:val="22"/>
          <w:szCs w:val="22"/>
        </w:rPr>
        <w:t xml:space="preserve"> (</w:t>
      </w:r>
      <w:hyperlink r:id="rId19" w:history="1">
        <w:r w:rsidRPr="006B2106">
          <w:rPr>
            <w:rStyle w:val="Hypertextovprepojenie"/>
          </w:rPr>
          <w:t>http://www.partnerskadohoda.gov.sk/</w:t>
        </w:r>
      </w:hyperlink>
      <w:r>
        <w:rPr>
          <w:rStyle w:val="Hypertextovprepojenie"/>
        </w:rPr>
        <w:t>);</w:t>
      </w:r>
    </w:p>
    <w:p w:rsidR="003C2776" w:rsidRDefault="007065EB" w:rsidP="007065EB">
      <w:pPr>
        <w:pStyle w:val="Odsekzoznamu"/>
        <w:numPr>
          <w:ilvl w:val="1"/>
          <w:numId w:val="7"/>
        </w:numPr>
        <w:spacing w:before="120"/>
        <w:rPr>
          <w:rFonts w:asciiTheme="minorHAnsi" w:hAnsiTheme="minorHAnsi"/>
          <w:color w:val="000000"/>
          <w:sz w:val="22"/>
          <w:szCs w:val="22"/>
        </w:rPr>
      </w:pPr>
      <w:r w:rsidRPr="00496D8C">
        <w:rPr>
          <w:rFonts w:asciiTheme="minorHAnsi" w:hAnsiTheme="minorHAnsi"/>
          <w:color w:val="000000"/>
          <w:sz w:val="22"/>
          <w:szCs w:val="22"/>
        </w:rPr>
        <w:t>Z</w:t>
      </w:r>
      <w:r w:rsidR="00496D8C" w:rsidRPr="00496D8C">
        <w:rPr>
          <w:rFonts w:asciiTheme="minorHAnsi" w:hAnsiTheme="minorHAnsi"/>
          <w:color w:val="000000"/>
          <w:sz w:val="22"/>
          <w:szCs w:val="22"/>
        </w:rPr>
        <w:t>ákony a nariadenia, na ktoré sa uvedené dokumenty odvolávajú.</w:t>
      </w:r>
    </w:p>
    <w:p w:rsidR="004641E9" w:rsidRDefault="004641E9" w:rsidP="004641E9">
      <w:pPr>
        <w:pStyle w:val="Odsekzoznamu"/>
        <w:spacing w:before="120"/>
        <w:ind w:left="1440"/>
        <w:rPr>
          <w:rFonts w:asciiTheme="minorHAnsi" w:hAnsiTheme="minorHAnsi"/>
          <w:color w:val="000000"/>
          <w:sz w:val="22"/>
          <w:szCs w:val="22"/>
        </w:rPr>
      </w:pPr>
    </w:p>
    <w:p w:rsidR="00AE1B07" w:rsidRDefault="00AE1B07" w:rsidP="00AE1B07">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Pr="00AE1B07" w:rsidRDefault="00AE1B07" w:rsidP="003C3A87">
      <w:pPr>
        <w:pStyle w:val="Odsekzoznamu"/>
        <w:spacing w:before="120"/>
        <w:jc w:val="both"/>
        <w:rPr>
          <w:rFonts w:asciiTheme="minorHAnsi" w:hAnsiTheme="minorHAnsi"/>
          <w:color w:val="000000"/>
          <w:sz w:val="22"/>
          <w:szCs w:val="22"/>
        </w:rPr>
      </w:pPr>
      <w:r>
        <w:rPr>
          <w:rFonts w:asciiTheme="minorHAnsi" w:hAnsiTheme="minorHAnsi"/>
          <w:color w:val="000000"/>
          <w:sz w:val="22"/>
          <w:szCs w:val="22"/>
        </w:rPr>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3C3A87">
        <w:rPr>
          <w:rFonts w:asciiTheme="minorHAnsi" w:hAnsiTheme="minorHAnsi"/>
          <w:b/>
          <w:color w:val="000000"/>
          <w:sz w:val="22"/>
          <w:szCs w:val="22"/>
        </w:rPr>
        <w:t>od 1.1.2014</w:t>
      </w:r>
      <w:r w:rsidR="00CD6449" w:rsidRPr="00AE1B07">
        <w:rPr>
          <w:rFonts w:asciiTheme="minorHAnsi" w:hAnsiTheme="minorHAnsi"/>
          <w:color w:val="000000"/>
          <w:sz w:val="22"/>
          <w:szCs w:val="22"/>
        </w:rPr>
        <w:t>. Dátum nadobudnutia účinnosti zmluvy o poskytnutí NFP (resp. rozhodnutia o schválení žiadosti o NFP, ak je RO a prijímateľ tá istá osoba) nemá vplyv na počiatočný dátum oprávnenosti výdavkov.</w:t>
      </w:r>
    </w:p>
    <w:p w:rsidR="003C2776" w:rsidRDefault="003C2776" w:rsidP="003C2776">
      <w:pPr>
        <w:pStyle w:val="Odsekzoznamu1"/>
        <w:numPr>
          <w:ilvl w:val="1"/>
          <w:numId w:val="1"/>
        </w:numPr>
        <w:spacing w:before="240" w:after="240" w:line="276" w:lineRule="auto"/>
        <w:ind w:left="792"/>
        <w:rPr>
          <w:b/>
        </w:rPr>
      </w:pPr>
      <w:r>
        <w:rPr>
          <w:b/>
        </w:rPr>
        <w:t>Oprávnenosť miesta realizácie projektu</w:t>
      </w:r>
    </w:p>
    <w:p w:rsidR="00496D8C" w:rsidRDefault="00496D8C" w:rsidP="00A91B49">
      <w:pPr>
        <w:pStyle w:val="Odsekzoznamu"/>
        <w:numPr>
          <w:ilvl w:val="0"/>
          <w:numId w:val="7"/>
        </w:numPr>
        <w:spacing w:before="120"/>
        <w:rPr>
          <w:rFonts w:asciiTheme="minorHAnsi" w:hAnsiTheme="minorHAnsi"/>
          <w:color w:val="000000"/>
          <w:sz w:val="22"/>
          <w:szCs w:val="22"/>
        </w:rPr>
      </w:pPr>
      <w:r w:rsidRPr="00A91B49">
        <w:rPr>
          <w:rFonts w:asciiTheme="minorHAnsi" w:hAnsiTheme="minorHAnsi"/>
          <w:color w:val="000000"/>
          <w:sz w:val="22"/>
          <w:szCs w:val="22"/>
        </w:rPr>
        <w:t>Žiadateľ je povinný realizovať projekt na oprávnenom území.</w:t>
      </w:r>
    </w:p>
    <w:p w:rsidR="004641E9" w:rsidRPr="00A91B49" w:rsidRDefault="004641E9" w:rsidP="004641E9">
      <w:pPr>
        <w:pStyle w:val="Odsekzoznamu"/>
        <w:spacing w:before="120"/>
        <w:rPr>
          <w:rFonts w:asciiTheme="minorHAnsi" w:hAnsiTheme="minorHAnsi"/>
          <w:color w:val="000000"/>
          <w:sz w:val="22"/>
          <w:szCs w:val="22"/>
        </w:rPr>
      </w:pPr>
    </w:p>
    <w:p w:rsidR="003C2776" w:rsidRPr="004641E9" w:rsidRDefault="00B534C5"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C2776" w:rsidRDefault="003C2776" w:rsidP="003C2776">
      <w:pPr>
        <w:pStyle w:val="Odsekzoznamu1"/>
        <w:numPr>
          <w:ilvl w:val="1"/>
          <w:numId w:val="1"/>
        </w:numPr>
        <w:spacing w:before="240" w:after="240" w:line="276" w:lineRule="auto"/>
        <w:ind w:left="792"/>
        <w:rPr>
          <w:b/>
        </w:rPr>
      </w:pPr>
      <w:r>
        <w:rPr>
          <w:b/>
        </w:rPr>
        <w:t>Kritériá pre výber projektov</w:t>
      </w:r>
    </w:p>
    <w:p w:rsidR="005D616C" w:rsidRDefault="005D616C" w:rsidP="005D616C">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4641E9" w:rsidRPr="00A91B49" w:rsidRDefault="004641E9" w:rsidP="004641E9">
      <w:pPr>
        <w:pStyle w:val="Odsekzoznamu"/>
        <w:spacing w:before="120"/>
        <w:rPr>
          <w:rFonts w:asciiTheme="minorHAnsi" w:hAnsiTheme="minorHAnsi"/>
          <w:color w:val="000000"/>
          <w:sz w:val="22"/>
          <w:szCs w:val="22"/>
        </w:rPr>
      </w:pPr>
    </w:p>
    <w:p w:rsidR="00AA0BD9" w:rsidRPr="004641E9" w:rsidRDefault="00AA0BD9"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Kritériá pre výber projektov schválené monitorovacím výborom sú zverejnené na webovom sídle </w:t>
      </w:r>
      <w:r w:rsidR="007A576A" w:rsidRPr="004641E9">
        <w:rPr>
          <w:rFonts w:asciiTheme="minorHAnsi" w:hAnsiTheme="minorHAnsi"/>
          <w:color w:val="000000"/>
          <w:sz w:val="22"/>
          <w:szCs w:val="22"/>
        </w:rPr>
        <w:t>RO OP TP</w:t>
      </w:r>
      <w:r w:rsidRPr="004641E9">
        <w:rPr>
          <w:rFonts w:asciiTheme="minorHAnsi" w:hAnsiTheme="minorHAnsi"/>
          <w:color w:val="000000"/>
          <w:sz w:val="22"/>
          <w:szCs w:val="22"/>
        </w:rPr>
        <w:t xml:space="preserve">: </w:t>
      </w:r>
      <w:hyperlink r:id="rId20" w:history="1">
        <w:r w:rsidR="00A7096E" w:rsidRPr="004641E9">
          <w:rPr>
            <w:rStyle w:val="Hypertextovprepojenie"/>
          </w:rPr>
          <w:t>http://optp.vlada.gov.sk</w:t>
        </w:r>
      </w:hyperlink>
      <w:r w:rsidRPr="004641E9">
        <w:rPr>
          <w:rStyle w:val="Hypertextovprepojenie"/>
        </w:rPr>
        <w:t>.</w:t>
      </w:r>
      <w:r w:rsidRPr="004641E9">
        <w:rPr>
          <w:rFonts w:asciiTheme="minorHAnsi" w:hAnsiTheme="minorHAnsi"/>
          <w:color w:val="000000"/>
          <w:sz w:val="22"/>
          <w:szCs w:val="22"/>
        </w:rPr>
        <w:t xml:space="preserve"> </w:t>
      </w:r>
    </w:p>
    <w:p w:rsidR="003C2776" w:rsidRDefault="003C2776" w:rsidP="003C2776">
      <w:pPr>
        <w:pStyle w:val="Odsekzoznamu1"/>
        <w:numPr>
          <w:ilvl w:val="1"/>
          <w:numId w:val="1"/>
        </w:numPr>
        <w:spacing w:before="240" w:after="240" w:line="276" w:lineRule="auto"/>
        <w:ind w:left="792"/>
        <w:rPr>
          <w:b/>
        </w:rPr>
      </w:pPr>
      <w:r>
        <w:rPr>
          <w:b/>
        </w:rPr>
        <w:lastRenderedPageBreak/>
        <w:t>Spôsob financovania</w:t>
      </w:r>
    </w:p>
    <w:p w:rsidR="00CD12C0" w:rsidRPr="007F31BD" w:rsidRDefault="00CD12C0" w:rsidP="00CD12C0">
      <w:pPr>
        <w:pStyle w:val="Odsekzoznamu"/>
        <w:numPr>
          <w:ilvl w:val="0"/>
          <w:numId w:val="7"/>
        </w:numPr>
        <w:spacing w:before="120"/>
        <w:rPr>
          <w:rFonts w:asciiTheme="minorHAnsi" w:hAnsiTheme="minorHAnsi"/>
          <w:sz w:val="22"/>
          <w:szCs w:val="22"/>
        </w:rPr>
      </w:pPr>
      <w:r>
        <w:rPr>
          <w:rFonts w:asciiTheme="minorHAnsi" w:hAnsiTheme="minorHAnsi"/>
          <w:sz w:val="22"/>
          <w:szCs w:val="22"/>
        </w:rPr>
        <w:t>spôsob</w:t>
      </w:r>
      <w:r w:rsidRPr="007675D2">
        <w:rPr>
          <w:rFonts w:asciiTheme="minorHAnsi" w:hAnsiTheme="minorHAnsi"/>
          <w:sz w:val="22"/>
          <w:szCs w:val="22"/>
        </w:rPr>
        <w:t xml:space="preserve"> financovania – </w:t>
      </w:r>
      <w:r>
        <w:rPr>
          <w:rFonts w:asciiTheme="minorHAnsi" w:hAnsiTheme="minorHAnsi"/>
          <w:sz w:val="22"/>
          <w:szCs w:val="22"/>
        </w:rPr>
        <w:t xml:space="preserve"> </w:t>
      </w:r>
      <w:r w:rsidRPr="006C39F2">
        <w:rPr>
          <w:rFonts w:asciiTheme="minorHAnsi" w:hAnsiTheme="minorHAnsi"/>
          <w:b/>
          <w:sz w:val="22"/>
          <w:szCs w:val="22"/>
        </w:rPr>
        <w:t xml:space="preserve">systém </w:t>
      </w:r>
      <w:proofErr w:type="spellStart"/>
      <w:r>
        <w:rPr>
          <w:rFonts w:asciiTheme="minorHAnsi" w:hAnsiTheme="minorHAnsi"/>
          <w:b/>
          <w:sz w:val="22"/>
          <w:szCs w:val="22"/>
        </w:rPr>
        <w:t>predfinancovania</w:t>
      </w:r>
      <w:proofErr w:type="spellEnd"/>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systém zálohových platieb</w:t>
      </w:r>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systém </w:t>
      </w:r>
      <w:r w:rsidRPr="006C39F2">
        <w:rPr>
          <w:rFonts w:asciiTheme="minorHAnsi" w:hAnsiTheme="minorHAnsi"/>
          <w:b/>
          <w:sz w:val="22"/>
          <w:szCs w:val="22"/>
        </w:rPr>
        <w:t>refundácie</w:t>
      </w:r>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a refundácie</w:t>
      </w:r>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kombinácia systému zálohovej platby a refundácie</w:t>
      </w:r>
    </w:p>
    <w:p w:rsidR="00CD12C0" w:rsidRPr="004641E9" w:rsidRDefault="00CD12C0" w:rsidP="00CD12C0">
      <w:pPr>
        <w:pStyle w:val="Odsekzoznamu"/>
        <w:spacing w:before="120"/>
        <w:ind w:left="2832"/>
        <w:rPr>
          <w:rFonts w:asciiTheme="minorHAnsi" w:hAnsiTheme="minorHAnsi"/>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 xml:space="preserve">ienky, že sú jasne identifikované výdavky určené pre jednotlivé systémy financovania bez rizika vzájomného prelínania, t.j. výdavok, ktorý je deklarovaný v rámci systému </w:t>
      </w:r>
      <w:proofErr w:type="spellStart"/>
      <w:r w:rsidRPr="007F31BD">
        <w:rPr>
          <w:rFonts w:asciiTheme="minorHAnsi" w:hAnsiTheme="minorHAnsi"/>
          <w:sz w:val="22"/>
          <w:szCs w:val="22"/>
        </w:rPr>
        <w:t>predfinancovania</w:t>
      </w:r>
      <w:proofErr w:type="spellEnd"/>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4641E9" w:rsidRPr="007675D2" w:rsidRDefault="004641E9" w:rsidP="004641E9">
      <w:pPr>
        <w:pStyle w:val="Odsekzoznamu"/>
        <w:spacing w:before="120"/>
        <w:rPr>
          <w:rFonts w:asciiTheme="minorHAnsi" w:hAnsiTheme="minorHAnsi"/>
          <w:sz w:val="22"/>
          <w:szCs w:val="22"/>
        </w:rPr>
      </w:pPr>
    </w:p>
    <w:p w:rsidR="00D6511F" w:rsidRDefault="006C39F2"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V</w:t>
      </w:r>
      <w:r w:rsidR="007675D2" w:rsidRPr="004641E9">
        <w:rPr>
          <w:rFonts w:asciiTheme="minorHAnsi" w:hAnsiTheme="minorHAnsi"/>
          <w:color w:val="000000"/>
          <w:sz w:val="22"/>
          <w:szCs w:val="22"/>
        </w:rPr>
        <w:t xml:space="preserve"> rámci tohto vyzvania </w:t>
      </w:r>
      <w:r w:rsidR="007F31BD">
        <w:rPr>
          <w:rFonts w:asciiTheme="minorHAnsi" w:hAnsiTheme="minorHAnsi"/>
          <w:color w:val="000000"/>
          <w:sz w:val="22"/>
          <w:szCs w:val="22"/>
        </w:rPr>
        <w:t>sú</w:t>
      </w:r>
      <w:r w:rsidR="007675D2" w:rsidRPr="004641E9">
        <w:rPr>
          <w:rFonts w:asciiTheme="minorHAnsi" w:hAnsiTheme="minorHAnsi"/>
          <w:color w:val="000000"/>
          <w:sz w:val="22"/>
          <w:szCs w:val="22"/>
        </w:rPr>
        <w:t xml:space="preserve"> určen</w:t>
      </w:r>
      <w:r w:rsidR="007F31BD">
        <w:rPr>
          <w:rFonts w:asciiTheme="minorHAnsi" w:hAnsiTheme="minorHAnsi"/>
          <w:color w:val="000000"/>
          <w:sz w:val="22"/>
          <w:szCs w:val="22"/>
        </w:rPr>
        <w:t>é</w:t>
      </w:r>
      <w:r w:rsidR="007675D2" w:rsidRPr="004641E9">
        <w:rPr>
          <w:rFonts w:asciiTheme="minorHAnsi" w:hAnsiTheme="minorHAnsi"/>
          <w:color w:val="000000"/>
          <w:sz w:val="22"/>
          <w:szCs w:val="22"/>
        </w:rPr>
        <w:t xml:space="preserve"> spôsob</w:t>
      </w:r>
      <w:r w:rsidR="007F31BD">
        <w:rPr>
          <w:rFonts w:asciiTheme="minorHAnsi" w:hAnsiTheme="minorHAnsi"/>
          <w:color w:val="000000"/>
          <w:sz w:val="22"/>
          <w:szCs w:val="22"/>
        </w:rPr>
        <w:t>y</w:t>
      </w:r>
      <w:r w:rsidR="007675D2" w:rsidRPr="004641E9">
        <w:rPr>
          <w:rFonts w:asciiTheme="minorHAnsi" w:hAnsiTheme="minorHAnsi"/>
          <w:color w:val="000000"/>
          <w:sz w:val="22"/>
          <w:szCs w:val="22"/>
        </w:rPr>
        <w:t xml:space="preserve"> financovania</w:t>
      </w:r>
      <w:r w:rsidRPr="004641E9">
        <w:rPr>
          <w:rFonts w:asciiTheme="minorHAnsi" w:hAnsiTheme="minorHAnsi"/>
          <w:color w:val="000000"/>
          <w:sz w:val="22"/>
          <w:szCs w:val="22"/>
        </w:rPr>
        <w:t xml:space="preserve"> </w:t>
      </w:r>
      <w:r w:rsidR="00B534C5" w:rsidRPr="004641E9">
        <w:rPr>
          <w:rFonts w:asciiTheme="minorHAnsi" w:hAnsiTheme="minorHAnsi"/>
          <w:color w:val="000000"/>
          <w:sz w:val="22"/>
          <w:szCs w:val="22"/>
        </w:rPr>
        <w:t>v súlade s platným</w:t>
      </w:r>
      <w:r w:rsidR="00E93836" w:rsidRPr="004641E9">
        <w:rPr>
          <w:rFonts w:asciiTheme="minorHAnsi" w:hAnsiTheme="minorHAnsi"/>
          <w:color w:val="000000"/>
          <w:sz w:val="22"/>
          <w:szCs w:val="22"/>
        </w:rPr>
        <w:t xml:space="preserve"> Systém</w:t>
      </w:r>
      <w:r w:rsidR="00B534C5" w:rsidRPr="004641E9">
        <w:rPr>
          <w:rFonts w:asciiTheme="minorHAnsi" w:hAnsiTheme="minorHAnsi"/>
          <w:color w:val="000000"/>
          <w:sz w:val="22"/>
          <w:szCs w:val="22"/>
        </w:rPr>
        <w:t>om</w:t>
      </w:r>
      <w:r w:rsidR="00E93836" w:rsidRPr="004641E9">
        <w:rPr>
          <w:rFonts w:asciiTheme="minorHAnsi" w:hAnsiTheme="minorHAnsi"/>
          <w:color w:val="000000"/>
          <w:sz w:val="22"/>
          <w:szCs w:val="22"/>
        </w:rPr>
        <w:t xml:space="preserve"> finančného riadenia štrukturálnych fondov, Kohézneho fondu a Európskeho námorného a rybárskeho fondu na programové obdobie 2014 – 2020 (</w:t>
      </w:r>
      <w:hyperlink r:id="rId21" w:history="1">
        <w:r w:rsidR="00E93836" w:rsidRPr="004641E9">
          <w:rPr>
            <w:rStyle w:val="Hypertextovprepojenie"/>
          </w:rPr>
          <w:t>http://www.finance.gov.sk/Default.aspx?CatID=9348</w:t>
        </w:r>
      </w:hyperlink>
      <w:r w:rsidR="00E93836" w:rsidRPr="004641E9">
        <w:rPr>
          <w:rFonts w:asciiTheme="minorHAnsi" w:hAnsiTheme="minorHAnsi"/>
          <w:color w:val="000000"/>
          <w:sz w:val="22"/>
          <w:szCs w:val="22"/>
        </w:rPr>
        <w:t>)</w:t>
      </w:r>
      <w:r w:rsidR="00992988" w:rsidRPr="004641E9">
        <w:rPr>
          <w:rFonts w:asciiTheme="minorHAnsi" w:hAnsiTheme="minorHAnsi"/>
          <w:color w:val="000000"/>
          <w:sz w:val="22"/>
          <w:szCs w:val="22"/>
        </w:rPr>
        <w:t>.</w:t>
      </w:r>
      <w:r w:rsidR="002366FB" w:rsidRPr="004641E9">
        <w:rPr>
          <w:rFonts w:asciiTheme="minorHAnsi" w:hAnsiTheme="minorHAnsi"/>
          <w:color w:val="000000"/>
          <w:sz w:val="22"/>
          <w:szCs w:val="22"/>
        </w:rPr>
        <w:t xml:space="preserve"> </w:t>
      </w:r>
    </w:p>
    <w:p w:rsidR="004641E9" w:rsidRPr="004641E9" w:rsidRDefault="004641E9" w:rsidP="004641E9">
      <w:pPr>
        <w:pStyle w:val="Odsekzoznamu"/>
        <w:spacing w:before="120"/>
        <w:jc w:val="both"/>
        <w:rPr>
          <w:rFonts w:asciiTheme="minorHAnsi" w:hAnsiTheme="minorHAnsi"/>
          <w:color w:val="000000"/>
          <w:sz w:val="22"/>
          <w:szCs w:val="22"/>
        </w:rPr>
      </w:pPr>
    </w:p>
    <w:p w:rsidR="00B534C5" w:rsidRDefault="00D6511F" w:rsidP="00D6511F">
      <w:pPr>
        <w:pStyle w:val="Odsekzoznamu"/>
        <w:numPr>
          <w:ilvl w:val="0"/>
          <w:numId w:val="7"/>
        </w:numPr>
        <w:spacing w:before="120"/>
        <w:rPr>
          <w:rFonts w:asciiTheme="minorHAnsi" w:hAnsiTheme="minorHAnsi"/>
          <w:sz w:val="22"/>
          <w:szCs w:val="22"/>
        </w:rPr>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5F5C8C" w:rsidRPr="001A48D2" w:rsidRDefault="005F5C8C" w:rsidP="005F5C8C">
      <w:pPr>
        <w:pStyle w:val="Odsekzoznamu"/>
        <w:spacing w:before="120"/>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sidRPr="002366FB">
        <w:rPr>
          <w:b/>
        </w:rPr>
        <w:t>Splnenie podmienok ustanovených</w:t>
      </w:r>
      <w:r>
        <w:rPr>
          <w:b/>
        </w:rPr>
        <w:t xml:space="preserve"> v osobitných predpisoch</w:t>
      </w:r>
    </w:p>
    <w:p w:rsidR="003C2776"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n</w:t>
      </w:r>
      <w:r w:rsidR="003C2776" w:rsidRPr="00704476">
        <w:rPr>
          <w:rFonts w:asciiTheme="minorHAnsi" w:hAnsiTheme="minorHAnsi"/>
          <w:color w:val="000000"/>
          <w:sz w:val="22"/>
          <w:szCs w:val="22"/>
        </w:rPr>
        <w:t>eporušenie zákazu nelegálnej práce a nelegálneho zamestnávania</w:t>
      </w:r>
    </w:p>
    <w:p w:rsidR="004641E9" w:rsidRPr="00704476" w:rsidRDefault="004641E9" w:rsidP="004641E9">
      <w:pPr>
        <w:pStyle w:val="Odsekzoznamu"/>
        <w:spacing w:before="120"/>
        <w:rPr>
          <w:rFonts w:asciiTheme="minorHAnsi" w:hAnsiTheme="minorHAnsi"/>
          <w:color w:val="000000"/>
          <w:sz w:val="22"/>
          <w:szCs w:val="22"/>
        </w:rPr>
      </w:pPr>
    </w:p>
    <w:p w:rsidR="003C2776" w:rsidRPr="004641E9" w:rsidRDefault="007C40AA"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Žiadateľ predloží </w:t>
      </w:r>
      <w:r w:rsidR="00F9755E">
        <w:rPr>
          <w:rFonts w:asciiTheme="minorHAnsi" w:hAnsiTheme="minorHAnsi"/>
          <w:color w:val="000000"/>
          <w:sz w:val="22"/>
          <w:szCs w:val="22"/>
        </w:rPr>
        <w:t>čestné vyhlásenie, že neporušil</w:t>
      </w:r>
      <w:r w:rsidRPr="004641E9">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Pr>
          <w:rFonts w:asciiTheme="minorHAnsi" w:hAnsiTheme="minorHAnsi"/>
          <w:color w:val="000000"/>
          <w:sz w:val="22"/>
          <w:szCs w:val="22"/>
        </w:rPr>
        <w:t> </w:t>
      </w:r>
      <w:r w:rsidRPr="004641E9">
        <w:rPr>
          <w:rFonts w:asciiTheme="minorHAnsi" w:hAnsiTheme="minorHAnsi"/>
          <w:color w:val="000000"/>
          <w:sz w:val="22"/>
          <w:szCs w:val="22"/>
        </w:rPr>
        <w:t>NFP</w:t>
      </w:r>
      <w:r w:rsidR="006F0AA9">
        <w:rPr>
          <w:rFonts w:asciiTheme="minorHAnsi" w:hAnsiTheme="minorHAnsi"/>
          <w:color w:val="000000"/>
          <w:sz w:val="22"/>
          <w:szCs w:val="22"/>
        </w:rPr>
        <w:t xml:space="preserve"> (</w:t>
      </w:r>
      <w:r w:rsidR="006F0AA9">
        <w:rPr>
          <w:rFonts w:asciiTheme="minorHAnsi" w:hAnsiTheme="minorHAnsi"/>
          <w:sz w:val="22"/>
          <w:szCs w:val="22"/>
        </w:rPr>
        <w:t>ako súčasť žiadosti o NFP)</w:t>
      </w:r>
      <w:r w:rsidRPr="004641E9">
        <w:rPr>
          <w:rFonts w:asciiTheme="minorHAnsi" w:hAnsiTheme="minorHAnsi"/>
          <w:color w:val="000000"/>
          <w:sz w:val="22"/>
          <w:szCs w:val="22"/>
        </w:rPr>
        <w:t xml:space="preserve">. </w:t>
      </w:r>
      <w:r w:rsidR="00D80C37" w:rsidRPr="004641E9">
        <w:rPr>
          <w:rFonts w:asciiTheme="minorHAnsi" w:hAnsiTheme="minorHAnsi"/>
          <w:color w:val="000000"/>
          <w:sz w:val="22"/>
          <w:szCs w:val="22"/>
        </w:rPr>
        <w:t xml:space="preserve"> </w:t>
      </w:r>
      <w:r w:rsidRPr="004641E9">
        <w:rPr>
          <w:rFonts w:asciiTheme="minorHAnsi" w:hAnsiTheme="minorHAnsi"/>
          <w:color w:val="000000"/>
          <w:sz w:val="22"/>
          <w:szCs w:val="22"/>
        </w:rPr>
        <w:t>Riadiaci orgán je oprávnený dodatočne požiadať žiadateľa o preukázanie neporušenie zákazu nelegálnej práce a nelegálneho zamestnávania potvrdením príslušného inšpektorátu práce.</w:t>
      </w:r>
    </w:p>
    <w:p w:rsidR="00B43F97" w:rsidRDefault="00B43F97">
      <w:pPr>
        <w:spacing w:after="0" w:line="240" w:lineRule="auto"/>
        <w:rPr>
          <w:rFonts w:ascii="Times New Roman" w:hAnsi="Times New Roman"/>
          <w:b/>
          <w:sz w:val="24"/>
          <w:szCs w:val="24"/>
          <w:lang w:eastAsia="sk-SK"/>
        </w:rPr>
      </w:pPr>
    </w:p>
    <w:p w:rsidR="003C2776" w:rsidRDefault="003C2776" w:rsidP="003C2776">
      <w:pPr>
        <w:pStyle w:val="Odsekzoznamu1"/>
        <w:numPr>
          <w:ilvl w:val="1"/>
          <w:numId w:val="1"/>
        </w:numPr>
        <w:spacing w:before="240" w:after="240" w:line="276" w:lineRule="auto"/>
        <w:ind w:left="792"/>
        <w:jc w:val="both"/>
        <w:rPr>
          <w:b/>
        </w:rPr>
      </w:pPr>
      <w:r>
        <w:rPr>
          <w:b/>
        </w:rPr>
        <w:t>Ďalšie podmienky poskytnutia príspevku</w:t>
      </w:r>
    </w:p>
    <w:p w:rsidR="00704476" w:rsidRPr="00CC399F" w:rsidRDefault="001A2409" w:rsidP="00704476">
      <w:pPr>
        <w:pStyle w:val="Odsekzoznamu"/>
        <w:numPr>
          <w:ilvl w:val="0"/>
          <w:numId w:val="7"/>
        </w:numPr>
        <w:spacing w:before="120"/>
        <w:rPr>
          <w:rFonts w:asciiTheme="minorHAnsi" w:hAnsiTheme="minorHAnsi"/>
          <w:sz w:val="22"/>
          <w:szCs w:val="22"/>
        </w:rPr>
      </w:pPr>
      <w:r w:rsidRPr="00CC399F">
        <w:rPr>
          <w:rFonts w:asciiTheme="minorHAnsi" w:hAnsiTheme="minorHAnsi"/>
          <w:sz w:val="22"/>
          <w:szCs w:val="22"/>
        </w:rPr>
        <w:t>o</w:t>
      </w:r>
      <w:r w:rsidR="004B7E86" w:rsidRPr="00CC399F">
        <w:rPr>
          <w:rFonts w:asciiTheme="minorHAnsi" w:hAnsiTheme="minorHAnsi"/>
          <w:sz w:val="22"/>
          <w:szCs w:val="22"/>
        </w:rPr>
        <w:t xml:space="preserve">právnenosť z hľadiska súladu </w:t>
      </w:r>
      <w:r w:rsidR="007C40AA" w:rsidRPr="00CC399F">
        <w:rPr>
          <w:rFonts w:asciiTheme="minorHAnsi" w:hAnsiTheme="minorHAnsi"/>
          <w:sz w:val="22"/>
          <w:szCs w:val="22"/>
        </w:rPr>
        <w:t xml:space="preserve">s </w:t>
      </w:r>
      <w:r w:rsidR="007076A1" w:rsidRPr="00CC399F">
        <w:rPr>
          <w:rFonts w:asciiTheme="minorHAnsi" w:hAnsiTheme="minorHAnsi"/>
          <w:sz w:val="22"/>
          <w:szCs w:val="22"/>
        </w:rPr>
        <w:t>horizontálnymi princípmi rovnosť mužov a žien a nediskriminácia</w:t>
      </w:r>
    </w:p>
    <w:p w:rsidR="00704476" w:rsidRPr="00CC399F" w:rsidRDefault="007C40AA" w:rsidP="001F7C53">
      <w:pPr>
        <w:pStyle w:val="Textkomentra"/>
        <w:rPr>
          <w:rFonts w:ascii="Calibri" w:hAnsi="Calibri"/>
          <w:sz w:val="22"/>
          <w:szCs w:val="22"/>
          <w:lang w:eastAsia="en-US"/>
        </w:rPr>
      </w:pPr>
      <w:r w:rsidRPr="00CC399F">
        <w:rPr>
          <w:rFonts w:ascii="Calibri" w:hAnsi="Calibri"/>
          <w:sz w:val="22"/>
          <w:szCs w:val="22"/>
          <w:lang w:eastAsia="en-US"/>
        </w:rPr>
        <w:t xml:space="preserve"> </w:t>
      </w:r>
    </w:p>
    <w:p w:rsidR="001F7C53" w:rsidRPr="00CC399F" w:rsidRDefault="004B7E86" w:rsidP="004641E9">
      <w:pPr>
        <w:pStyle w:val="Odsekzoznamu"/>
        <w:spacing w:before="120"/>
        <w:jc w:val="both"/>
        <w:rPr>
          <w:rFonts w:asciiTheme="minorHAnsi" w:hAnsiTheme="minorHAnsi"/>
          <w:sz w:val="22"/>
          <w:szCs w:val="22"/>
        </w:rPr>
      </w:pPr>
      <w:r w:rsidRPr="00CC399F">
        <w:rPr>
          <w:rFonts w:asciiTheme="minorHAnsi" w:hAnsiTheme="minorHAnsi"/>
          <w:sz w:val="22"/>
          <w:szCs w:val="22"/>
        </w:rPr>
        <w:t xml:space="preserve">Projekt, ktorý je predmetom </w:t>
      </w:r>
      <w:proofErr w:type="spellStart"/>
      <w:r w:rsidRPr="00CC399F">
        <w:rPr>
          <w:rFonts w:asciiTheme="minorHAnsi" w:hAnsiTheme="minorHAnsi"/>
          <w:sz w:val="22"/>
          <w:szCs w:val="22"/>
        </w:rPr>
        <w:t>ŽoNFP</w:t>
      </w:r>
      <w:proofErr w:type="spellEnd"/>
      <w:r w:rsidRPr="00CC399F">
        <w:rPr>
          <w:rFonts w:asciiTheme="minorHAnsi" w:hAnsiTheme="minorHAnsi"/>
          <w:sz w:val="22"/>
          <w:szCs w:val="22"/>
        </w:rPr>
        <w:t>, musí byť v sú</w:t>
      </w:r>
      <w:r w:rsidR="00CC399F">
        <w:rPr>
          <w:rFonts w:asciiTheme="minorHAnsi" w:hAnsiTheme="minorHAnsi"/>
          <w:sz w:val="22"/>
          <w:szCs w:val="22"/>
        </w:rPr>
        <w:t>lade s horizontálnymi princípmi</w:t>
      </w:r>
      <w:r w:rsidRPr="00CC399F">
        <w:rPr>
          <w:rFonts w:asciiTheme="minorHAnsi" w:hAnsiTheme="minorHAnsi"/>
          <w:sz w:val="22"/>
          <w:szCs w:val="22"/>
        </w:rPr>
        <w:t xml:space="preserve"> rovnosť mužov a žien a nediskriminácia, ktoré sú definované v Partnerskej dohode na roky 2014 – 2020 a v čl. 7 a 8 všeobecného nariadenia</w:t>
      </w:r>
      <w:r w:rsidRPr="00CC399F">
        <w:rPr>
          <w:rStyle w:val="Odkaznapoznmkupodiarou"/>
          <w:sz w:val="20"/>
          <w:szCs w:val="20"/>
        </w:rPr>
        <w:footnoteReference w:id="5"/>
      </w:r>
      <w:r w:rsidR="00D6511F" w:rsidRPr="00CC399F">
        <w:rPr>
          <w:rFonts w:asciiTheme="minorHAnsi" w:hAnsiTheme="minorHAnsi"/>
          <w:sz w:val="22"/>
          <w:szCs w:val="22"/>
        </w:rPr>
        <w:t>.</w:t>
      </w:r>
      <w:r w:rsidR="00704476" w:rsidRPr="00CC399F">
        <w:rPr>
          <w:rFonts w:asciiTheme="minorHAnsi" w:hAnsiTheme="minorHAnsi"/>
          <w:sz w:val="22"/>
          <w:szCs w:val="22"/>
        </w:rPr>
        <w:t xml:space="preserve"> </w:t>
      </w:r>
    </w:p>
    <w:p w:rsidR="00D6511F" w:rsidRPr="001F7C53" w:rsidRDefault="00D6511F" w:rsidP="001F7C53">
      <w:pPr>
        <w:pStyle w:val="Textkomentra"/>
        <w:rPr>
          <w:rFonts w:ascii="Calibri" w:hAnsi="Calibri"/>
          <w:color w:val="000000"/>
          <w:sz w:val="22"/>
          <w:szCs w:val="22"/>
          <w:lang w:eastAsia="en-US"/>
        </w:rPr>
      </w:pPr>
    </w:p>
    <w:p w:rsidR="007C40AA"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lastRenderedPageBreak/>
        <w:t>č</w:t>
      </w:r>
      <w:r w:rsidR="007C40AA" w:rsidRPr="00704476">
        <w:rPr>
          <w:rFonts w:asciiTheme="minorHAnsi" w:hAnsiTheme="minorHAnsi"/>
          <w:color w:val="000000"/>
          <w:sz w:val="22"/>
          <w:szCs w:val="22"/>
        </w:rPr>
        <w:t xml:space="preserve">asová </w:t>
      </w:r>
      <w:r>
        <w:rPr>
          <w:rFonts w:asciiTheme="minorHAnsi" w:hAnsiTheme="minorHAnsi"/>
          <w:color w:val="000000"/>
          <w:sz w:val="22"/>
          <w:szCs w:val="22"/>
        </w:rPr>
        <w:t>oprávnenosť realizácie projektu</w:t>
      </w:r>
    </w:p>
    <w:p w:rsidR="00704476" w:rsidRPr="00704476" w:rsidRDefault="00704476" w:rsidP="00704476">
      <w:pPr>
        <w:pStyle w:val="Odsekzoznamu"/>
        <w:spacing w:before="120"/>
        <w:rPr>
          <w:rFonts w:asciiTheme="minorHAnsi" w:hAnsiTheme="minorHAnsi"/>
          <w:color w:val="000000"/>
          <w:sz w:val="22"/>
          <w:szCs w:val="22"/>
        </w:rPr>
      </w:pPr>
    </w:p>
    <w:p w:rsidR="00F875B0" w:rsidRPr="00704476" w:rsidRDefault="007C40AA" w:rsidP="004641E9">
      <w:pPr>
        <w:pStyle w:val="Odsekzoznamu"/>
        <w:spacing w:before="120"/>
        <w:jc w:val="both"/>
        <w:rPr>
          <w:rFonts w:asciiTheme="minorHAnsi" w:hAnsiTheme="minorHAnsi"/>
          <w:color w:val="000000"/>
          <w:sz w:val="22"/>
          <w:szCs w:val="22"/>
        </w:rPr>
      </w:pPr>
      <w:r w:rsidRPr="00704476">
        <w:rPr>
          <w:rFonts w:asciiTheme="minorHAnsi" w:hAnsiTheme="minorHAnsi"/>
          <w:color w:val="000000"/>
          <w:sz w:val="22"/>
          <w:szCs w:val="22"/>
        </w:rPr>
        <w:t>Hlavné aktivity projektu je prijímateľ povinný začať realizovať najneskôr do 3 mesiacov od nadobudnutia účinnosti zmluvy o poskytnutí NFP</w:t>
      </w:r>
      <w:r w:rsidR="002366FB" w:rsidRPr="00704476">
        <w:rPr>
          <w:rFonts w:asciiTheme="minorHAnsi" w:hAnsiTheme="minorHAnsi"/>
          <w:color w:val="000000"/>
          <w:sz w:val="22"/>
          <w:szCs w:val="22"/>
        </w:rPr>
        <w:t>/interného Rozhodnutia o schválení žiadosti o NFP</w:t>
      </w:r>
      <w:r w:rsidRPr="00704476">
        <w:rPr>
          <w:rFonts w:asciiTheme="minorHAnsi" w:hAnsiTheme="minorHAnsi"/>
          <w:color w:val="000000"/>
          <w:sz w:val="22"/>
          <w:szCs w:val="22"/>
        </w:rPr>
        <w:t>.</w:t>
      </w:r>
      <w:r w:rsidR="00704476">
        <w:rPr>
          <w:rFonts w:asciiTheme="minorHAnsi" w:hAnsiTheme="minorHAnsi"/>
          <w:color w:val="000000"/>
          <w:sz w:val="22"/>
          <w:szCs w:val="22"/>
        </w:rPr>
        <w:t xml:space="preserve"> </w:t>
      </w:r>
      <w:r w:rsidRPr="00704476">
        <w:rPr>
          <w:rFonts w:asciiTheme="minorHAnsi" w:hAnsiTheme="minorHAnsi"/>
          <w:color w:val="000000"/>
          <w:sz w:val="22"/>
          <w:szCs w:val="22"/>
        </w:rPr>
        <w:t xml:space="preserve">Aktivity projektu je prijímateľ povinný ukončiť </w:t>
      </w:r>
      <w:r w:rsidRPr="00704476">
        <w:rPr>
          <w:rFonts w:asciiTheme="minorHAnsi" w:hAnsiTheme="minorHAnsi"/>
          <w:b/>
          <w:color w:val="000000"/>
          <w:sz w:val="22"/>
          <w:szCs w:val="22"/>
        </w:rPr>
        <w:t>najneskôr do 31.12.2018</w:t>
      </w:r>
      <w:r w:rsidRPr="00704476">
        <w:rPr>
          <w:rFonts w:asciiTheme="minorHAnsi" w:hAnsiTheme="minorHAnsi"/>
          <w:color w:val="000000"/>
          <w:sz w:val="22"/>
          <w:szCs w:val="22"/>
        </w:rPr>
        <w:t>.</w:t>
      </w:r>
      <w:r w:rsidR="00F875B0" w:rsidRPr="00704476">
        <w:rPr>
          <w:rFonts w:asciiTheme="minorHAnsi" w:hAnsiTheme="minorHAnsi"/>
          <w:color w:val="000000"/>
          <w:sz w:val="22"/>
          <w:szCs w:val="22"/>
        </w:rPr>
        <w:t xml:space="preserve"> Žiadateľ o NFP je oprávnený predložiť v rámci vyzvania viacero žiadostí o NFP. </w:t>
      </w:r>
    </w:p>
    <w:p w:rsidR="007C40AA" w:rsidRPr="00FC0520" w:rsidRDefault="007C40AA" w:rsidP="007C40AA">
      <w:pPr>
        <w:autoSpaceDE w:val="0"/>
        <w:autoSpaceDN w:val="0"/>
        <w:adjustRightInd w:val="0"/>
        <w:jc w:val="both"/>
        <w:rPr>
          <w:color w:val="000000"/>
        </w:rPr>
      </w:pPr>
    </w:p>
    <w:p w:rsidR="003C2776" w:rsidRDefault="007C40AA" w:rsidP="00D80C37">
      <w:pPr>
        <w:pStyle w:val="Odsekzoznamu"/>
        <w:numPr>
          <w:ilvl w:val="0"/>
          <w:numId w:val="7"/>
        </w:numPr>
        <w:spacing w:before="120"/>
        <w:rPr>
          <w:rFonts w:asciiTheme="minorHAnsi" w:hAnsiTheme="minorHAnsi"/>
          <w:color w:val="000000"/>
          <w:sz w:val="22"/>
          <w:szCs w:val="22"/>
        </w:rPr>
      </w:pPr>
      <w:r w:rsidRPr="00D80C37">
        <w:rPr>
          <w:rFonts w:asciiTheme="minorHAnsi" w:hAnsiTheme="minorHAnsi"/>
          <w:color w:val="000000"/>
          <w:sz w:val="22"/>
          <w:szCs w:val="22"/>
        </w:rPr>
        <w:t xml:space="preserve"> </w:t>
      </w:r>
      <w:r w:rsidR="00D80C37">
        <w:rPr>
          <w:rFonts w:asciiTheme="minorHAnsi" w:hAnsiTheme="minorHAnsi"/>
          <w:color w:val="000000"/>
          <w:sz w:val="22"/>
          <w:szCs w:val="22"/>
        </w:rPr>
        <w:t>p</w:t>
      </w:r>
      <w:r w:rsidR="00B51B6F" w:rsidRPr="00D80C37">
        <w:rPr>
          <w:rFonts w:asciiTheme="minorHAnsi" w:hAnsiTheme="minorHAnsi"/>
          <w:color w:val="000000"/>
          <w:sz w:val="22"/>
          <w:szCs w:val="22"/>
        </w:rPr>
        <w:t>odmienka povinného definovania merateľných ukazovateľov projektu</w:t>
      </w:r>
    </w:p>
    <w:p w:rsidR="004641E9" w:rsidRPr="00D80C37" w:rsidRDefault="004641E9" w:rsidP="004641E9">
      <w:pPr>
        <w:pStyle w:val="Odsekzoznamu"/>
        <w:spacing w:before="120"/>
        <w:rPr>
          <w:rFonts w:asciiTheme="minorHAnsi" w:hAnsiTheme="minorHAnsi"/>
          <w:color w:val="000000"/>
          <w:sz w:val="22"/>
          <w:szCs w:val="22"/>
        </w:rPr>
      </w:pPr>
    </w:p>
    <w:p w:rsidR="000B3821" w:rsidRDefault="000B3821" w:rsidP="000B3821">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Výstupy/výsledky, ktoré majú byť dosiahnuté realizáciou aktivít projektu musia byť kvantifikované prostredníctvom </w:t>
      </w:r>
      <w:r w:rsidRPr="004641E9">
        <w:rPr>
          <w:rFonts w:asciiTheme="minorHAnsi" w:hAnsiTheme="minorHAnsi"/>
          <w:b/>
          <w:color w:val="000000"/>
          <w:sz w:val="22"/>
          <w:szCs w:val="22"/>
        </w:rPr>
        <w:t>merateľných ukazovateľov</w:t>
      </w:r>
      <w:r w:rsidRPr="004641E9">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B51B6F" w:rsidRDefault="00B51B6F" w:rsidP="000B3821">
      <w:pPr>
        <w:pStyle w:val="Odsekzoznamu"/>
        <w:spacing w:before="120"/>
        <w:jc w:val="both"/>
        <w:rPr>
          <w:rFonts w:asciiTheme="minorHAnsi" w:hAnsiTheme="minorHAnsi"/>
          <w:color w:val="000000"/>
          <w:sz w:val="22"/>
          <w:szCs w:val="22"/>
        </w:rPr>
      </w:pPr>
    </w:p>
    <w:p w:rsidR="004641E9" w:rsidRPr="004641E9" w:rsidRDefault="004641E9" w:rsidP="004641E9">
      <w:pPr>
        <w:pStyle w:val="Odsekzoznamu"/>
        <w:spacing w:before="120"/>
        <w:jc w:val="both"/>
        <w:rPr>
          <w:rFonts w:asciiTheme="minorHAnsi" w:hAnsiTheme="minorHAnsi"/>
          <w:color w:val="000000"/>
          <w:sz w:val="22"/>
          <w:szCs w:val="22"/>
        </w:rPr>
      </w:pPr>
    </w:p>
    <w:p w:rsidR="005D5FC6" w:rsidRPr="004641E9" w:rsidRDefault="005D5FC6" w:rsidP="004641E9">
      <w:pPr>
        <w:pStyle w:val="Odsekzoznamu"/>
        <w:numPr>
          <w:ilvl w:val="0"/>
          <w:numId w:val="7"/>
        </w:numPr>
        <w:spacing w:before="120"/>
        <w:rPr>
          <w:rFonts w:asciiTheme="minorHAnsi" w:hAnsiTheme="minorHAnsi"/>
          <w:color w:val="000000"/>
          <w:sz w:val="22"/>
          <w:szCs w:val="22"/>
        </w:rPr>
      </w:pPr>
      <w:r w:rsidRPr="004641E9">
        <w:rPr>
          <w:rFonts w:asciiTheme="minorHAnsi" w:hAnsiTheme="minorHAnsi"/>
          <w:color w:val="000000"/>
          <w:sz w:val="22"/>
          <w:szCs w:val="22"/>
        </w:rPr>
        <w:t>Povinné prílohy k žiadosti o NFP:</w:t>
      </w:r>
    </w:p>
    <w:p w:rsidR="0069226A" w:rsidRDefault="0073464D" w:rsidP="0069226A">
      <w:pPr>
        <w:pStyle w:val="Odsekzoznamu"/>
        <w:numPr>
          <w:ilvl w:val="1"/>
          <w:numId w:val="7"/>
        </w:numPr>
        <w:spacing w:before="240" w:after="240"/>
        <w:jc w:val="both"/>
        <w:rPr>
          <w:rFonts w:asciiTheme="minorHAnsi" w:hAnsiTheme="minorHAnsi"/>
          <w:sz w:val="22"/>
          <w:szCs w:val="22"/>
        </w:rPr>
      </w:pPr>
      <w:r w:rsidRPr="00C2623B">
        <w:rPr>
          <w:rFonts w:asciiTheme="minorHAnsi" w:hAnsiTheme="minorHAnsi"/>
          <w:b/>
          <w:sz w:val="22"/>
          <w:szCs w:val="22"/>
        </w:rPr>
        <w:t>Opis projektu</w:t>
      </w:r>
      <w:r w:rsidR="00411E54" w:rsidRPr="00C2623B">
        <w:rPr>
          <w:rFonts w:asciiTheme="minorHAnsi" w:hAnsiTheme="minorHAnsi"/>
          <w:sz w:val="22"/>
          <w:szCs w:val="22"/>
        </w:rPr>
        <w:t xml:space="preserve"> </w:t>
      </w:r>
      <w:r w:rsidR="00556BC9" w:rsidRPr="00C2623B">
        <w:rPr>
          <w:rFonts w:asciiTheme="minorHAnsi" w:hAnsiTheme="minorHAnsi"/>
          <w:sz w:val="22"/>
          <w:szCs w:val="22"/>
        </w:rPr>
        <w:t xml:space="preserve">– </w:t>
      </w:r>
      <w:r w:rsidR="00C2623B" w:rsidRPr="00C2623B">
        <w:rPr>
          <w:rFonts w:asciiTheme="minorHAnsi" w:hAnsiTheme="minorHAnsi"/>
          <w:sz w:val="22"/>
          <w:szCs w:val="22"/>
        </w:rPr>
        <w:t>pomocný výpočet žiadanej sumy - popis metodiky výpočtu žiadanej sumy a matematický výpočet</w:t>
      </w:r>
      <w:r w:rsidR="004438E5">
        <w:rPr>
          <w:rFonts w:asciiTheme="minorHAnsi" w:hAnsiTheme="minorHAnsi"/>
          <w:sz w:val="22"/>
          <w:szCs w:val="22"/>
        </w:rPr>
        <w:t>,  iné údaje.</w:t>
      </w: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3C2776">
      <w:pPr>
        <w:spacing w:before="240" w:after="240"/>
        <w:ind w:firstLine="360"/>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872D91" w:rsidRPr="00405D91" w:rsidRDefault="00872D91" w:rsidP="00872D91">
      <w:pPr>
        <w:spacing w:before="240" w:after="240"/>
        <w:ind w:firstLine="360"/>
        <w:jc w:val="both"/>
        <w:rPr>
          <w:b/>
          <w:u w:val="single"/>
        </w:rPr>
      </w:pPr>
      <w:r w:rsidRPr="00405D91">
        <w:rPr>
          <w:b/>
          <w:u w:val="single"/>
        </w:rPr>
        <w:t>Overovanie podmienok poskytnutia príspevku</w:t>
      </w:r>
    </w:p>
    <w:p w:rsidR="00872D91" w:rsidRDefault="00872D91" w:rsidP="00872D91">
      <w:pPr>
        <w:spacing w:before="240" w:after="240"/>
        <w:ind w:firstLine="360"/>
        <w:jc w:val="both"/>
      </w:pPr>
      <w:r>
        <w:t>CKO priebežne integruje ITMS2014+ s inými informačnými systémami verejnej správy</w:t>
      </w:r>
      <w:r w:rsidRPr="00405D91">
        <w:footnoteReference w:id="6"/>
      </w:r>
      <w:r>
        <w: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t>
      </w:r>
    </w:p>
    <w:p w:rsidR="00872D91" w:rsidRPr="00D56CE6" w:rsidRDefault="00872D91" w:rsidP="00872D91">
      <w:pPr>
        <w:spacing w:before="240" w:after="240"/>
        <w:ind w:firstLine="360"/>
        <w:jc w:val="both"/>
      </w:pPr>
      <w:r>
        <w:t xml:space="preserve">Žiadateľ má možnosť </w:t>
      </w:r>
      <w:proofErr w:type="spellStart"/>
      <w:r w:rsidRPr="00405D91">
        <w:rPr>
          <w:b/>
        </w:rPr>
        <w:t>ex-ante</w:t>
      </w:r>
      <w:proofErr w:type="spellEnd"/>
      <w:r w:rsidRPr="00405D91">
        <w:rPr>
          <w:b/>
        </w:rPr>
        <w:t xml:space="preserve"> overenia</w:t>
      </w:r>
      <w: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t>ŽoNFP</w:t>
      </w:r>
      <w:proofErr w:type="spellEnd"/>
      <w:r>
        <w:t xml:space="preserve">, ako súčasť predkladanej </w:t>
      </w:r>
      <w:proofErr w:type="spellStart"/>
      <w:r>
        <w:t>ŽoNFP</w:t>
      </w:r>
      <w:proofErr w:type="spellEnd"/>
      <w: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872D91" w:rsidRPr="00393C22" w:rsidRDefault="00872D91" w:rsidP="00872D91">
      <w:pPr>
        <w:spacing w:before="240" w:after="240"/>
        <w:ind w:firstLine="360"/>
        <w:jc w:val="both"/>
      </w:pPr>
      <w:r>
        <w:t>V prípade funkčnej integrácie ITMS2014+ s informačnými systémami verejnej správy, alebo v prípade overovania podmienky poskytnutia príspevku RO OP TP v elektronických verejných registroch</w:t>
      </w:r>
      <w:r w:rsidRPr="00393C22">
        <w:t xml:space="preserve"> je RO </w:t>
      </w:r>
      <w:r>
        <w:t xml:space="preserve">OP TP </w:t>
      </w:r>
      <w:r w:rsidRPr="00393C22">
        <w:t>povinný v</w:t>
      </w:r>
      <w:r>
        <w:t> </w:t>
      </w:r>
      <w:r w:rsidRPr="00393C22">
        <w:t>prípade, ak zistí overením nesplnenie podmienky poskytnutia príspevku</w:t>
      </w:r>
      <w:r>
        <w:t>,</w:t>
      </w:r>
      <w:r w:rsidRPr="00393C22">
        <w:t xml:space="preserve"> vyzvať žiadateľa na doplnenie </w:t>
      </w:r>
      <w:proofErr w:type="spellStart"/>
      <w:r w:rsidRPr="00393C22">
        <w:t>ŽoNFP</w:t>
      </w:r>
      <w:proofErr w:type="spellEnd"/>
      <w:r w:rsidRPr="00393C22">
        <w:t xml:space="preserve"> – doručenie potvrdenia o</w:t>
      </w:r>
      <w:r>
        <w:t> </w:t>
      </w:r>
      <w:r w:rsidRPr="00393C22">
        <w:t>splnení podmienky poskytnutia príspevku.</w:t>
      </w:r>
      <w:r>
        <w:t xml:space="preserve"> V prípade, ak žiadateľ predložil </w:t>
      </w:r>
      <w:proofErr w:type="spellStart"/>
      <w:r>
        <w:t>ŽoNFP</w:t>
      </w:r>
      <w:proofErr w:type="spellEnd"/>
      <w:r>
        <w:t xml:space="preserve"> elektronicky do elektronickej schránky RO OP TP, RO OP TP vyzýva žiadateľa v rámci konania o </w:t>
      </w:r>
      <w:proofErr w:type="spellStart"/>
      <w:r>
        <w:t>ŽoNFP</w:t>
      </w:r>
      <w:proofErr w:type="spellEnd"/>
      <w:r>
        <w:t xml:space="preserve"> rovnako elektronicky, do elektronickej schránky žiadateľa.</w:t>
      </w:r>
    </w:p>
    <w:p w:rsidR="00872D91" w:rsidRPr="00AE1A6C" w:rsidRDefault="00872D91" w:rsidP="00872D91">
      <w:pPr>
        <w:spacing w:before="240" w:after="240"/>
        <w:ind w:firstLine="360"/>
        <w:jc w:val="both"/>
      </w:pPr>
      <w: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t>ŽoNFP</w:t>
      </w:r>
      <w:proofErr w:type="spellEnd"/>
      <w:r>
        <w:t>.</w:t>
      </w:r>
    </w:p>
    <w:p w:rsidR="00872D91" w:rsidRDefault="00872D91" w:rsidP="00872D91">
      <w:pPr>
        <w:spacing w:before="240" w:after="240"/>
        <w:ind w:firstLine="360"/>
        <w:jc w:val="both"/>
      </w:pPr>
      <w:r>
        <w:t xml:space="preserve">Podmienky poskytnutia príspevku, ktoré nie je možné overiť v elektronických verejných registroch, preukazuje žiadateľ najmä vložením </w:t>
      </w:r>
      <w:proofErr w:type="spellStart"/>
      <w:r>
        <w:t>skenu</w:t>
      </w:r>
      <w:proofErr w:type="spellEnd"/>
      <w:r>
        <w:t xml:space="preserve"> dokumentu vo formáte PDF (resp. v inom </w:t>
      </w:r>
      <w:r>
        <w:lastRenderedPageBreak/>
        <w:t>formáte dokumentu</w:t>
      </w:r>
      <w:r w:rsidRPr="00405D91">
        <w:footnoteReference w:id="7"/>
      </w:r>
      <w:r>
        <w:t xml:space="preserve">, ak ho vypracúva žiadateľ sám a nie je potrebné, aby bol úradne osvedčený/podpísaný, napr. </w:t>
      </w:r>
      <w:proofErr w:type="spellStart"/>
      <w:r>
        <w:t>rtf</w:t>
      </w:r>
      <w:proofErr w:type="spellEnd"/>
      <w:r>
        <w:t xml:space="preserve"> a pod.) do ITMS2014+ ako prílohu </w:t>
      </w:r>
      <w:proofErr w:type="spellStart"/>
      <w:r>
        <w:t>ŽoNFP</w:t>
      </w:r>
      <w:proofErr w:type="spellEnd"/>
      <w:r>
        <w:t>.</w:t>
      </w:r>
    </w:p>
    <w:p w:rsidR="0064229B" w:rsidRPr="00FC0520" w:rsidRDefault="00872D91" w:rsidP="0064229B">
      <w:pPr>
        <w:spacing w:before="240" w:after="240"/>
        <w:ind w:firstLine="360"/>
        <w:jc w:val="both"/>
        <w:rPr>
          <w:b/>
          <w:u w:val="single"/>
        </w:rPr>
      </w:pPr>
      <w:r>
        <w:t>Pri dokumentoch, ktoré je v zmysle požiadavky RO OP TP žiadateľ povinný predložiť úradne osvedčené, môže žiadateľ zabezpečiť zaručenú konverziu dokumentu v súlade so zákonom o </w:t>
      </w:r>
      <w:proofErr w:type="spellStart"/>
      <w:r>
        <w:t>e-Governmente</w:t>
      </w:r>
      <w:proofErr w:type="spellEnd"/>
      <w:r>
        <w:t xml:space="preserve"> a vložiť ho do ITMS2014+ ako prílohu </w:t>
      </w:r>
      <w:proofErr w:type="spellStart"/>
      <w:r>
        <w:t>ŽoNFP.</w:t>
      </w:r>
      <w:r w:rsidR="0064229B" w:rsidRPr="00FC0520">
        <w:rPr>
          <w:b/>
          <w:u w:val="single"/>
        </w:rPr>
        <w:t>Schvaľovanie</w:t>
      </w:r>
      <w:proofErr w:type="spellEnd"/>
      <w:r w:rsidR="0064229B" w:rsidRPr="00FC0520">
        <w:rPr>
          <w:b/>
          <w:u w:val="single"/>
        </w:rPr>
        <w:t xml:space="preserve"> žiadostí o NFP</w:t>
      </w:r>
    </w:p>
    <w:p w:rsidR="0064229B" w:rsidRPr="00FC0520" w:rsidRDefault="0064229B" w:rsidP="0064229B">
      <w:pPr>
        <w:spacing w:before="240" w:after="240"/>
        <w:ind w:firstLine="360"/>
        <w:jc w:val="both"/>
      </w:pPr>
      <w:r w:rsidRPr="00FC0520">
        <w:t xml:space="preserve">Schvaľovanie žiadosti o NFP </w:t>
      </w:r>
      <w:r w:rsidR="0069226A">
        <w:t xml:space="preserve">v rámci OP TP </w:t>
      </w:r>
      <w:r w:rsidRPr="00FC0520">
        <w:t>sa uskutoční v </w:t>
      </w:r>
      <w:r w:rsidR="0069226A">
        <w:t>týchto</w:t>
      </w:r>
      <w:r w:rsidRPr="00FC0520">
        <w:t xml:space="preserve"> základných f</w:t>
      </w:r>
      <w:r w:rsidR="0069226A">
        <w:t xml:space="preserve">ázach: administratívne overenie, </w:t>
      </w:r>
      <w:r w:rsidRPr="00FC0520">
        <w:t>odborné hodnotenie a opravné prostriedky (neobligatórna časť schvaľovacieho procesu).</w:t>
      </w:r>
    </w:p>
    <w:p w:rsidR="0064229B" w:rsidRPr="00FC0520" w:rsidRDefault="0064229B" w:rsidP="0064229B">
      <w:pPr>
        <w:spacing w:before="240" w:after="240"/>
        <w:ind w:firstLine="360"/>
        <w:jc w:val="both"/>
      </w:pPr>
      <w:r w:rsidRPr="00FC0520">
        <w:t xml:space="preserve">Konanie o žiadosti o NFP sa začína doručením žiadosti o NFP žiadateľom. Žiadateľ doručuje </w:t>
      </w:r>
      <w:proofErr w:type="spellStart"/>
      <w:r w:rsidRPr="00FC0520">
        <w:t>ŽoNFP</w:t>
      </w:r>
      <w:proofErr w:type="spellEnd"/>
      <w:r w:rsidRPr="00FC0520">
        <w:t xml:space="preserve"> elektronicky prostredníctvom verejnej časti ITMS 2014+ a písomne na </w:t>
      </w:r>
      <w:r>
        <w:t xml:space="preserve">uvedenú </w:t>
      </w:r>
      <w:r w:rsidRPr="00FC0520">
        <w:t xml:space="preserve">adresu. </w:t>
      </w:r>
    </w:p>
    <w:p w:rsidR="0064229B" w:rsidRPr="00FC0520" w:rsidRDefault="0064229B" w:rsidP="0064229B">
      <w:pPr>
        <w:spacing w:before="240" w:after="240"/>
        <w:ind w:firstLine="360"/>
        <w:jc w:val="both"/>
      </w:pPr>
      <w:r w:rsidRPr="00FC0520">
        <w:t xml:space="preserve">RO v rámci </w:t>
      </w:r>
      <w:r w:rsidRPr="00391763">
        <w:rPr>
          <w:b/>
        </w:rPr>
        <w:t>administratívneho overenia</w:t>
      </w:r>
      <w:r w:rsidRPr="00FC0520">
        <w:t xml:space="preserve"> overí splnenie doručenia </w:t>
      </w:r>
      <w:proofErr w:type="spellStart"/>
      <w:r w:rsidRPr="00FC0520">
        <w:t>ŽoNFP</w:t>
      </w:r>
      <w:proofErr w:type="spellEnd"/>
      <w:r w:rsidRPr="00FC0520">
        <w:t xml:space="preserve"> riadne, včas a v stanovenej forme a následne ostatných podmienok poskytnutia príspevku určených vo v</w:t>
      </w:r>
      <w:r w:rsidR="002106BF">
        <w:t>yzvaní</w:t>
      </w:r>
      <w:r w:rsidRPr="00FC0520">
        <w:t xml:space="preserve"> </w:t>
      </w:r>
      <w:r w:rsidRPr="00FC0520">
        <w:rPr>
          <w:b/>
        </w:rPr>
        <w:t xml:space="preserve">- </w:t>
      </w:r>
      <w:r w:rsidRPr="00FC0520">
        <w:t xml:space="preserve">každej jednotlivej podmienky poskytnutia príspevku (ktorá je overovaná v rámci administratívneho overenia) na základe údajov uvedených žiadateľom v </w:t>
      </w:r>
      <w:proofErr w:type="spellStart"/>
      <w:r w:rsidRPr="00FC0520">
        <w:t>ŽoNFP</w:t>
      </w:r>
      <w:proofErr w:type="spellEnd"/>
      <w:r w:rsidRPr="00FC0520">
        <w:t>, dostupných zdrojo</w:t>
      </w:r>
      <w:r>
        <w:t>v</w:t>
      </w:r>
      <w:r w:rsidRPr="00FC0520">
        <w:t xml:space="preserve"> </w:t>
      </w:r>
      <w:r>
        <w:t>na</w:t>
      </w:r>
      <w:r w:rsidRPr="00FC0520">
        <w:t xml:space="preserve"> priame overenie podmienok poskytnutia príspevku a v relevantných prílohách </w:t>
      </w:r>
      <w:proofErr w:type="spellStart"/>
      <w:r w:rsidRPr="00FC0520">
        <w:t>ŽoNFP</w:t>
      </w:r>
      <w:proofErr w:type="spellEnd"/>
      <w:r w:rsidRPr="00FC0520">
        <w:t>.</w:t>
      </w:r>
    </w:p>
    <w:p w:rsidR="0064229B" w:rsidRPr="00FC0520" w:rsidRDefault="0064229B" w:rsidP="0064229B">
      <w:pPr>
        <w:spacing w:before="240" w:after="240"/>
        <w:ind w:firstLine="360"/>
        <w:jc w:val="both"/>
      </w:pPr>
      <w:r w:rsidRPr="00FC0520">
        <w:t xml:space="preserve">V prípade, ak na základe preskúmania </w:t>
      </w:r>
      <w:proofErr w:type="spellStart"/>
      <w:r w:rsidRPr="00FC0520">
        <w:t>ŽoNFP</w:t>
      </w:r>
      <w:proofErr w:type="spellEnd"/>
      <w:r w:rsidRPr="00FC0520">
        <w:t xml:space="preserve"> a jej príloh vzniknú pochybnosti o</w:t>
      </w:r>
      <w:r>
        <w:t> </w:t>
      </w:r>
      <w:r w:rsidRPr="00FC0520">
        <w:t xml:space="preserve">pravdivosti alebo úplnosti </w:t>
      </w:r>
      <w:proofErr w:type="spellStart"/>
      <w:r w:rsidRPr="00FC0520">
        <w:t>ŽoNFP</w:t>
      </w:r>
      <w:proofErr w:type="spellEnd"/>
      <w:r w:rsidRPr="00FC0520">
        <w:t xml:space="preserve"> alebo jej príloh, RO vyzve žiadateľa na doplnenie neúplných údajov</w:t>
      </w:r>
      <w:r w:rsidR="00F47EA2">
        <w:t xml:space="preserve"> (vzor </w:t>
      </w:r>
      <w:r w:rsidR="00CC1398">
        <w:t xml:space="preserve">výzvy </w:t>
      </w:r>
      <w:r w:rsidR="00F47EA2">
        <w:t>v prílohe vyzvania)</w:t>
      </w:r>
      <w:r w:rsidRPr="00FC0520">
        <w:t xml:space="preserve">, vysvetlenie nejasností alebo nápravu nepravdivých údajov zaslaním výzvy na doplnenie </w:t>
      </w:r>
      <w:proofErr w:type="spellStart"/>
      <w:r w:rsidRPr="00FC0520">
        <w:t>ŽoNFP</w:t>
      </w:r>
      <w:proofErr w:type="spellEnd"/>
      <w:r w:rsidRPr="00FC0520">
        <w:t xml:space="preserve"> v lehote 5 pracovných dní. </w:t>
      </w:r>
    </w:p>
    <w:p w:rsidR="0064229B" w:rsidRPr="00FC0520" w:rsidRDefault="0064229B" w:rsidP="0064229B">
      <w:pPr>
        <w:spacing w:before="240"/>
        <w:ind w:firstLine="357"/>
        <w:jc w:val="both"/>
      </w:pPr>
      <w:r w:rsidRPr="00FC0520">
        <w:t>Po doplnení údajov zo strany žiadateľa RO opätovne skontroluje predložené dokumenty a informácie a:</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 zastaví konanie o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splnenia všetkých podmienok poskytnutia príspevku, ktorých overenie je súčasťou administratívneho overenia, je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postúpená na odborné hodnotenie. </w:t>
      </w:r>
    </w:p>
    <w:p w:rsidR="0064229B" w:rsidRPr="00FC0520" w:rsidRDefault="0064229B" w:rsidP="0064229B">
      <w:pPr>
        <w:spacing w:before="240" w:after="240"/>
        <w:ind w:firstLine="360"/>
        <w:jc w:val="both"/>
      </w:pPr>
      <w:r w:rsidRPr="00FC0520">
        <w:t xml:space="preserve">Žiadosť o NFP posúdia v rámci </w:t>
      </w:r>
      <w:r w:rsidRPr="00391763">
        <w:rPr>
          <w:b/>
        </w:rPr>
        <w:t>odborného hodnotenia</w:t>
      </w:r>
      <w:r w:rsidRPr="00FC0520">
        <w:t xml:space="preserve"> dvaja odborní hodnotitelia v totožnom rozsahu, pričom využijú hodnotiace kritériá, zverejnené na webovom sídle </w:t>
      </w:r>
      <w:r w:rsidR="00D95256">
        <w:t>RO OP TP</w:t>
      </w:r>
      <w:r w:rsidRPr="00FC0520">
        <w:t xml:space="preserve"> (</w:t>
      </w:r>
      <w:hyperlink r:id="rId22" w:history="1">
        <w:r w:rsidR="00A70824" w:rsidRPr="002E00FB">
          <w:rPr>
            <w:rStyle w:val="Hypertextovprepojenie"/>
          </w:rPr>
          <w:t>http://optp.vlada.gov.sk</w:t>
        </w:r>
      </w:hyperlink>
      <w:r w:rsidRPr="00FC0520">
        <w:t>). Hodnotitelia postupujú pri hodnotení žiadostí o NFP v súlade s Príručkou pre odborn</w:t>
      </w:r>
      <w:r>
        <w:t>ého</w:t>
      </w:r>
      <w:r w:rsidRPr="00FC0520">
        <w:t xml:space="preserve"> hodnotiteľ</w:t>
      </w:r>
      <w:r>
        <w:t>a pre operačný program Technická pomoc 2014 - 2020</w:t>
      </w:r>
      <w:r w:rsidRPr="00FC0520">
        <w:t xml:space="preserve"> (</w:t>
      </w:r>
      <w:hyperlink r:id="rId23" w:history="1">
        <w:r w:rsidR="00A70824" w:rsidRPr="002E00FB">
          <w:rPr>
            <w:rStyle w:val="Hypertextovprepojenie"/>
          </w:rPr>
          <w:t>http://optp.vlada.gov.sk</w:t>
        </w:r>
      </w:hyperlink>
      <w:r w:rsidRPr="00FC0520">
        <w:t>).</w:t>
      </w:r>
    </w:p>
    <w:p w:rsidR="0064229B" w:rsidRPr="00FC0520" w:rsidRDefault="0064229B" w:rsidP="0064229B">
      <w:pPr>
        <w:spacing w:before="240" w:after="240"/>
        <w:ind w:firstLine="360"/>
        <w:jc w:val="both"/>
      </w:pPr>
      <w:r w:rsidRPr="00FC0520">
        <w:lastRenderedPageBreak/>
        <w:t>RO je oprávnený vyžiadať od žiadateľ</w:t>
      </w:r>
      <w:r>
        <w:t>a,</w:t>
      </w:r>
      <w:r w:rsidRPr="00FC0520">
        <w:t xml:space="preserve"> na základe požiadavky odborných hodnotiteľov</w:t>
      </w:r>
      <w:r>
        <w:t>,</w:t>
      </w:r>
      <w:r w:rsidRPr="00FC0520">
        <w:t xml:space="preserve"> doplňujúce informácie v lehote 5 </w:t>
      </w:r>
      <w:r w:rsidR="002952E1">
        <w:t>pracovných</w:t>
      </w:r>
      <w:r w:rsidRPr="00FC0520">
        <w:t xml:space="preserve"> dní. Nepredloženie požadovaných dokumentov, doručenie požadovaných náležitostí po stanovenom termíne alebo doplnenie chýbajúcich náležitostí, po ktorom naďalej pretrvávajú pochybnosti o</w:t>
      </w:r>
      <w:r>
        <w:t> </w:t>
      </w:r>
      <w:r w:rsidRPr="00FC0520">
        <w:t>pravdivosti alebo úplnosti žiadosti, na základe čoho nie je možné overiť splnenie niektorej z</w:t>
      </w:r>
      <w:r>
        <w:t> </w:t>
      </w:r>
      <w:r w:rsidRPr="00FC0520">
        <w:t xml:space="preserve">podmienok poskytnutia príspevku a rozhodnúť o schválení </w:t>
      </w:r>
      <w:proofErr w:type="spellStart"/>
      <w:r w:rsidRPr="00FC0520">
        <w:t>ŽoNFP</w:t>
      </w:r>
      <w:proofErr w:type="spellEnd"/>
      <w:r w:rsidRPr="00FC0520">
        <w:t>, bude viesť k zastaveniu konania o</w:t>
      </w:r>
      <w:r>
        <w:t> </w:t>
      </w:r>
      <w:proofErr w:type="spellStart"/>
      <w:r w:rsidRPr="00FC0520">
        <w:t>ŽoNFP</w:t>
      </w:r>
      <w:proofErr w:type="spellEnd"/>
      <w:r>
        <w:t xml:space="preserve"> alebo k požiadavke na úpravu žiadosti o NFP. A</w:t>
      </w:r>
      <w:r w:rsidRPr="00FC0520">
        <w:t xml:space="preserve">k sa na základe predložených dokumentov v tejto fáze preukáže, že </w:t>
      </w:r>
      <w:proofErr w:type="spellStart"/>
      <w:r w:rsidRPr="00FC0520">
        <w:t>ŽoNFP</w:t>
      </w:r>
      <w:proofErr w:type="spellEnd"/>
      <w:r w:rsidRPr="00FC0520">
        <w:t xml:space="preserve"> nespĺňa podmienky poskytnutia príspevku, RO rozhodne o neschválení </w:t>
      </w:r>
      <w:proofErr w:type="spellStart"/>
      <w:r w:rsidRPr="00FC0520">
        <w:t>ŽoNFP</w:t>
      </w:r>
      <w:proofErr w:type="spellEnd"/>
      <w:r w:rsidRPr="00FC0520">
        <w:t xml:space="preserve">. </w:t>
      </w:r>
    </w:p>
    <w:p w:rsidR="0064229B" w:rsidRPr="00FC0520" w:rsidRDefault="0064229B" w:rsidP="0064229B">
      <w:pPr>
        <w:spacing w:before="240" w:after="240"/>
        <w:ind w:left="360"/>
        <w:jc w:val="both"/>
      </w:pPr>
      <w:r w:rsidRPr="00FC0520">
        <w:t>Konečným výstupom odborného hodnotenia je spoločný hodnotiaci hárok.</w:t>
      </w:r>
    </w:p>
    <w:p w:rsidR="0064229B" w:rsidRPr="00FC0520" w:rsidRDefault="0064229B" w:rsidP="0064229B">
      <w:pPr>
        <w:autoSpaceDE w:val="0"/>
        <w:autoSpaceDN w:val="0"/>
        <w:adjustRightInd w:val="0"/>
        <w:ind w:firstLine="360"/>
        <w:jc w:val="both"/>
        <w:rPr>
          <w:color w:val="000000"/>
        </w:rPr>
      </w:pPr>
      <w:r w:rsidRPr="00FC0520">
        <w:rPr>
          <w:color w:val="000000"/>
        </w:rPr>
        <w:t xml:space="preserve">Ak </w:t>
      </w:r>
      <w:proofErr w:type="spellStart"/>
      <w:r w:rsidRPr="00FC0520">
        <w:rPr>
          <w:color w:val="000000"/>
        </w:rPr>
        <w:t>ŽoNFP</w:t>
      </w:r>
      <w:proofErr w:type="spellEnd"/>
      <w:r w:rsidRPr="00FC0520">
        <w:rPr>
          <w:color w:val="000000"/>
        </w:rPr>
        <w:t xml:space="preserve"> nesplnila podmienky odborného hodnotenia, RO rozhodne o neschválení </w:t>
      </w:r>
      <w:proofErr w:type="spellStart"/>
      <w:r w:rsidRPr="00FC0520">
        <w:rPr>
          <w:color w:val="000000"/>
        </w:rPr>
        <w:t>ŽoNFP</w:t>
      </w:r>
      <w:proofErr w:type="spellEnd"/>
      <w:r w:rsidRPr="00FC0520">
        <w:rPr>
          <w:color w:val="000000"/>
        </w:rPr>
        <w:t xml:space="preserve">. Ak </w:t>
      </w:r>
      <w:proofErr w:type="spellStart"/>
      <w:r w:rsidRPr="00FC0520">
        <w:rPr>
          <w:color w:val="000000"/>
        </w:rPr>
        <w:t>ŽoNFP</w:t>
      </w:r>
      <w:proofErr w:type="spellEnd"/>
      <w:r w:rsidRPr="00FC0520">
        <w:rPr>
          <w:color w:val="000000"/>
        </w:rPr>
        <w:t xml:space="preserve"> splnila podmienky odborného hodnotenia, RO rozhodne o schválení </w:t>
      </w:r>
      <w:proofErr w:type="spellStart"/>
      <w:r w:rsidRPr="00FC0520">
        <w:rPr>
          <w:color w:val="000000"/>
        </w:rPr>
        <w:t>ŽoNFP</w:t>
      </w:r>
      <w:proofErr w:type="spellEnd"/>
      <w:r w:rsidR="00F47EA2">
        <w:rPr>
          <w:color w:val="000000"/>
        </w:rPr>
        <w:t xml:space="preserve"> </w:t>
      </w:r>
      <w:r w:rsidR="00F47EA2">
        <w:t>(vzor v prílohe vyzvania</w:t>
      </w:r>
      <w:r w:rsidR="00435834">
        <w:t xml:space="preserve">, vzor </w:t>
      </w:r>
      <w:r w:rsidR="00435834" w:rsidRPr="001132F4">
        <w:t>Rozhodnuti</w:t>
      </w:r>
      <w:r w:rsidR="00435834">
        <w:t>a</w:t>
      </w:r>
      <w:r w:rsidR="00435834" w:rsidRPr="001132F4">
        <w:t xml:space="preserve"> o schválení </w:t>
      </w:r>
      <w:proofErr w:type="spellStart"/>
      <w:r w:rsidR="00435834" w:rsidRPr="001132F4">
        <w:t>ŽoNFP</w:t>
      </w:r>
      <w:proofErr w:type="spellEnd"/>
      <w:r w:rsidR="00435834">
        <w:t xml:space="preserve"> v prípade</w:t>
      </w:r>
      <w:r w:rsidR="00435834" w:rsidRPr="001132F4">
        <w:t xml:space="preserve"> ak je prij</w:t>
      </w:r>
      <w:r w:rsidR="00435834">
        <w:t xml:space="preserve">ímateľ a RO OP TP tá istá osoba, </w:t>
      </w:r>
      <w:r w:rsidR="00435834" w:rsidRPr="001132F4">
        <w:t xml:space="preserve"> </w:t>
      </w:r>
      <w:r w:rsidR="00435834">
        <w:t>je</w:t>
      </w:r>
      <w:r w:rsidR="00435834" w:rsidRPr="001132F4">
        <w:t xml:space="preserve"> zverejnen</w:t>
      </w:r>
      <w:r w:rsidR="00435834">
        <w:t xml:space="preserve">ý </w:t>
      </w:r>
      <w:r w:rsidR="00435834" w:rsidRPr="001132F4">
        <w:t>na webovom sídle RO</w:t>
      </w:r>
      <w:r w:rsidR="00435834">
        <w:t xml:space="preserve"> OP TP </w:t>
      </w:r>
      <w:r w:rsidR="00435834" w:rsidRPr="001132F4">
        <w:t xml:space="preserve"> </w:t>
      </w:r>
      <w:hyperlink r:id="rId24" w:history="1">
        <w:r w:rsidR="00435834" w:rsidRPr="002E00FB">
          <w:rPr>
            <w:rStyle w:val="Hypertextovprepojenie"/>
          </w:rPr>
          <w:t>http://optp.vlada.gov.sk</w:t>
        </w:r>
      </w:hyperlink>
      <w:r w:rsidR="00F47EA2">
        <w:t>)</w:t>
      </w:r>
      <w:r w:rsidRPr="00FC0520">
        <w:rPr>
          <w:color w:val="000000"/>
        </w:rPr>
        <w:t>.</w:t>
      </w:r>
    </w:p>
    <w:p w:rsidR="0064229B" w:rsidRPr="00FC0520" w:rsidRDefault="0064229B" w:rsidP="0064229B">
      <w:pPr>
        <w:spacing w:before="240" w:after="240"/>
        <w:ind w:firstLine="360"/>
        <w:jc w:val="both"/>
      </w:pPr>
      <w:r w:rsidRPr="00FC0520">
        <w:t xml:space="preserve">RO nie je oprávnený vyvodiť negatívne dôsledky len z dôvodov formálnych nedostatkov podania. Dôvod, pre ktorý RO vydáva rozhodnutie o zastavení konania alebo rozhodnutie o neschválení musí byť jasný, odôvodnený a musí vyplývať z nedodržania podmienok zadefinovaných vo vyzvaní. </w:t>
      </w:r>
    </w:p>
    <w:p w:rsidR="0064229B" w:rsidRPr="00FC0520" w:rsidRDefault="0064229B" w:rsidP="0064229B">
      <w:pPr>
        <w:spacing w:before="240" w:after="240"/>
        <w:ind w:firstLine="360"/>
        <w:jc w:val="both"/>
      </w:pPr>
      <w:r w:rsidRPr="00FC0520">
        <w:t xml:space="preserve">Podrobný postup schvaľovania žiadostí o NFP </w:t>
      </w:r>
      <w:r>
        <w:t>vychádza zo</w:t>
      </w:r>
      <w:r w:rsidRPr="00FC0520">
        <w:t> Systém</w:t>
      </w:r>
      <w:r>
        <w:t>u</w:t>
      </w:r>
      <w:r w:rsidRPr="00FC0520">
        <w:t xml:space="preserve"> riadenia európskych </w:t>
      </w:r>
      <w:r>
        <w:t>š</w:t>
      </w:r>
      <w:r w:rsidRPr="00FC0520">
        <w:t>trukturálnych a investičných fondov</w:t>
      </w:r>
      <w:r>
        <w:t>,</w:t>
      </w:r>
      <w:r w:rsidRPr="00FC0520">
        <w:t> čas</w:t>
      </w:r>
      <w:r>
        <w:t>ť</w:t>
      </w:r>
      <w:r w:rsidRPr="00FC0520">
        <w:t xml:space="preserve"> 3.2.  </w:t>
      </w:r>
    </w:p>
    <w:p w:rsidR="00391763" w:rsidRDefault="002777A8" w:rsidP="0064229B">
      <w:pPr>
        <w:spacing w:before="240" w:after="240"/>
        <w:ind w:firstLine="360"/>
        <w:jc w:val="both"/>
        <w:rPr>
          <w:b/>
          <w:u w:val="single"/>
        </w:rPr>
      </w:pPr>
      <w:r>
        <w:rPr>
          <w:b/>
          <w:u w:val="single"/>
        </w:rPr>
        <w:t>Opravné prostriedky</w:t>
      </w:r>
    </w:p>
    <w:p w:rsidR="00A356C4" w:rsidRPr="00A356C4" w:rsidRDefault="00A356C4" w:rsidP="00A356C4">
      <w:pPr>
        <w:spacing w:before="240" w:after="240"/>
        <w:ind w:firstLine="360"/>
        <w:jc w:val="both"/>
      </w:pPr>
      <w:r w:rsidRPr="00A356C4">
        <w:t xml:space="preserve">Opravné prostriedky umožňujú žiadateľovi v konaní o </w:t>
      </w:r>
      <w:proofErr w:type="spellStart"/>
      <w:r w:rsidRPr="00A356C4">
        <w:t>ŽoNFP</w:t>
      </w:r>
      <w:proofErr w:type="spellEnd"/>
      <w:r w:rsidRPr="00A356C4">
        <w:t xml:space="preserve"> domáhať sa nápravy, ak sa domnieva, že neboli dodržané ustanovenia zákona o príspevku z EŠIF a podmienky uvedené vo </w:t>
      </w:r>
      <w:r>
        <w:t>vyzvaní</w:t>
      </w:r>
      <w:r w:rsidRPr="00A356C4">
        <w:t>.</w:t>
      </w:r>
    </w:p>
    <w:p w:rsidR="00A356C4" w:rsidRPr="00A356C4" w:rsidRDefault="00A356C4" w:rsidP="00A356C4">
      <w:pPr>
        <w:spacing w:before="240" w:after="240"/>
        <w:ind w:firstLine="360"/>
        <w:jc w:val="both"/>
      </w:pPr>
      <w:r w:rsidRPr="00A356C4">
        <w:tab/>
        <w:t>Riadnym opravným prostriedkom, podľa § 22 zákona o príspevku z EŠIF, je odvolanie. Mimoriadnym opravným prostriedkom, podľa § 24 zákona o príspevku z EŠIF, je preskúmanie rozhodnutia mimo odvolacieho konania.</w:t>
      </w:r>
    </w:p>
    <w:p w:rsidR="00A356C4" w:rsidRPr="00A356C4" w:rsidRDefault="00A356C4" w:rsidP="00A356C4">
      <w:pPr>
        <w:spacing w:before="240" w:after="240"/>
        <w:ind w:firstLine="360"/>
        <w:jc w:val="both"/>
      </w:pPr>
      <w:r w:rsidRPr="00A356C4">
        <w:t xml:space="preserve">Rozhodnutia vydávané RO sú preskúmateľné súdom. </w:t>
      </w:r>
    </w:p>
    <w:p w:rsidR="00A356C4" w:rsidRDefault="00A356C4" w:rsidP="00A356C4">
      <w:pPr>
        <w:spacing w:before="240" w:after="240"/>
        <w:ind w:firstLine="360"/>
        <w:jc w:val="both"/>
      </w:pPr>
      <w:r w:rsidRPr="00A356C4">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A356C4">
        <w:br/>
        <w:t xml:space="preserve">(tzv. </w:t>
      </w:r>
      <w:proofErr w:type="spellStart"/>
      <w:r w:rsidRPr="00A356C4">
        <w:t>autoremedúra</w:t>
      </w:r>
      <w:proofErr w:type="spellEnd"/>
      <w:r w:rsidRPr="00A356C4">
        <w:t xml:space="preserve">), lebo odvolaniu v plnom rozsahu vyhovel. V tomto prípade ide stále o prvostupňové rozhodnutie a voči rozhodnutiu je možné </w:t>
      </w:r>
      <w:r w:rsidRPr="002F6327">
        <w:rPr>
          <w:b/>
        </w:rPr>
        <w:t>podať odvolanie</w:t>
      </w:r>
      <w:r w:rsidRPr="00A356C4">
        <w:t>.</w:t>
      </w:r>
    </w:p>
    <w:p w:rsidR="00A356C4" w:rsidRPr="00A356C4" w:rsidRDefault="00A356C4" w:rsidP="00A356C4">
      <w:pPr>
        <w:spacing w:before="240" w:after="240"/>
        <w:ind w:firstLine="360"/>
        <w:jc w:val="both"/>
      </w:pPr>
      <w:r w:rsidRPr="00A356C4">
        <w:t xml:space="preserve">Odvolanie podáva žiadateľ písomne na podateľňu ÚV SR v lehote </w:t>
      </w:r>
      <w:r w:rsidRPr="002F6327">
        <w:rPr>
          <w:b/>
        </w:rPr>
        <w:t xml:space="preserve">10 </w:t>
      </w:r>
      <w:r w:rsidR="008A3A69" w:rsidRPr="002F6327">
        <w:rPr>
          <w:b/>
        </w:rPr>
        <w:t xml:space="preserve">pracovných </w:t>
      </w:r>
      <w:r w:rsidRPr="002F6327">
        <w:rPr>
          <w:b/>
        </w:rPr>
        <w:t>dní odo dňa doručenia rozhodnutia</w:t>
      </w:r>
      <w:r w:rsidRPr="00A356C4">
        <w:t>. Podané odvolanie môže žiadateľ čo do rozsahu a dôvodov podania odvolania doplniť len do uplynutia lehoty na podanie odvolania.</w:t>
      </w:r>
    </w:p>
    <w:p w:rsidR="005C7CE5" w:rsidRDefault="005C7CE5">
      <w:pPr>
        <w:spacing w:after="0" w:line="240" w:lineRule="auto"/>
      </w:pPr>
      <w:r>
        <w:br w:type="page"/>
      </w:r>
    </w:p>
    <w:p w:rsidR="00A356C4" w:rsidRPr="00A356C4" w:rsidRDefault="00A356C4" w:rsidP="00A356C4">
      <w:pPr>
        <w:spacing w:before="240" w:after="240"/>
        <w:ind w:firstLine="360"/>
        <w:jc w:val="both"/>
      </w:pPr>
      <w:r w:rsidRPr="00A356C4">
        <w:t>Odvolanie nie je prípustné voči:</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lastRenderedPageBreak/>
        <w:t xml:space="preserve">rozhodnutiu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 xml:space="preserve"> vydaného len z dôvodu vyčerpania finančných prostriedkov určených vo výzve alebo vyzvaní,</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rozhodnutiam o zastavení konania,</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 xml:space="preserve">rozhodnutiu o zmene rozhodnutia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odvolaní, ktoré vydal štatutárny orgán RO (rozhodnutie vydané v odvolacom konaní, ak RO nevyhovel odvolaniu v plnom rozsahu a o odvolaní rozhodoval štatutárny orgán RO),</w:t>
      </w:r>
    </w:p>
    <w:p w:rsid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preskúmaní rozhodnutia mimo odvolacieho konania.</w:t>
      </w:r>
    </w:p>
    <w:p w:rsidR="008A3A69" w:rsidRPr="008A3A69" w:rsidRDefault="00A356C4" w:rsidP="008A3A69">
      <w:pPr>
        <w:spacing w:before="240" w:after="240"/>
        <w:ind w:firstLine="360"/>
        <w:jc w:val="both"/>
      </w:pPr>
      <w:r w:rsidRPr="008A3A69">
        <w:t xml:space="preserve">RO po doručení odvolania preskúma </w:t>
      </w:r>
      <w:r w:rsidR="008A3A69" w:rsidRPr="008A3A69">
        <w:t>či nie sú dôvody na jeho odmietnutie, ktoré sú dané, ak:</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oprávnenou osobou – oprávnený na podanie odvolania je výlučne žiadateľ,</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sa žiadateľ práva na odvolanie vzdal – žiadateľ je oprávnený vzdať sa práva na odvolanie písomne u RO,</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lehote na podanie odvolania – zákonná lehota na podanie odvolania </w:t>
      </w:r>
      <w:r w:rsidRPr="002F6327">
        <w:rPr>
          <w:rFonts w:asciiTheme="minorHAnsi" w:hAnsiTheme="minorHAnsi"/>
          <w:sz w:val="22"/>
          <w:szCs w:val="22"/>
        </w:rPr>
        <w:br/>
        <w:t>je 10 pracovných dní od doručenia rozhodnutia; ak žiadateľ v dôsledku nesprávneho poučenia alebo preto, že nebol poučený vôbec podal opravný prostriedok po lehote, predpokladá sa, že ho podal včas, ak tak urobil do 1 mesiaca odo dňa doručenia rozhodnutia,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 žiadateľ je oprávnený do rozhodnutia o odvolaní vziať podané odvolanie písomne späť. Ak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podá v lehote na odvolanie nové odvolanie, RO takéto odvolanie odmietne,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písomne,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neobsahuje náležitosti, ktorými sú:</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akej veci sa odvolanie týka a dôvody podania odvolania,</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čo odvolaním žiadateľ navrhuje,</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dátum podania a podpis osoby podávajúcej odvolanie,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je podané proti rozhodnutiu, proti ktorému nie je odvolanie prípustné.</w:t>
      </w:r>
    </w:p>
    <w:p w:rsidR="008A3A69" w:rsidRPr="002F6327" w:rsidRDefault="008A3A69" w:rsidP="002F6327">
      <w:pPr>
        <w:spacing w:before="240" w:after="240"/>
        <w:ind w:firstLine="360"/>
        <w:jc w:val="both"/>
      </w:pPr>
      <w:r w:rsidRPr="002F6327">
        <w:t xml:space="preserve">Ak je naplnený niektorý z dôvodov uvedených v predchádzajúcom odseku, </w:t>
      </w:r>
      <w:r w:rsidR="00A2390D" w:rsidRPr="002F6327">
        <w:t>RO</w:t>
      </w:r>
      <w:r w:rsidRPr="002F6327">
        <w:t xml:space="preserve"> písomne odmietne odvolanie a v liste identifikuje dôvody na odmietnutie odvolania (v tomto prípade rozhodnutie nevydáva).</w:t>
      </w:r>
    </w:p>
    <w:p w:rsidR="008A3A69" w:rsidRPr="002F6327" w:rsidRDefault="008A3A69" w:rsidP="002F6327">
      <w:pPr>
        <w:spacing w:before="240" w:after="240"/>
        <w:ind w:firstLine="360"/>
        <w:jc w:val="both"/>
      </w:pPr>
      <w:r w:rsidRPr="002F6327">
        <w:t xml:space="preserve">Ak neboli dané dôvody na odmietnutie odvolania podľa predchádzajúceho odseku, </w:t>
      </w:r>
      <w:r w:rsidR="00A2390D" w:rsidRPr="002F6327">
        <w:t>RO</w:t>
      </w:r>
      <w:r w:rsidRPr="002F6327">
        <w:t xml:space="preserve"> v odvolacom konaní postupuje nasledovne:</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lastRenderedPageBreak/>
        <w:t>Odvolacie konanie zastaví</w:t>
      </w:r>
      <w:r w:rsidRPr="002F6327">
        <w:rPr>
          <w:rFonts w:asciiTheme="minorHAnsi" w:hAnsiTheme="minorHAnsi"/>
          <w:sz w:val="22"/>
          <w:szCs w:val="22"/>
        </w:rPr>
        <w:t xml:space="preserve"> – </w:t>
      </w:r>
      <w:r w:rsidR="00A2390D" w:rsidRPr="002F6327">
        <w:rPr>
          <w:rFonts w:asciiTheme="minorHAnsi" w:hAnsiTheme="minorHAnsi"/>
          <w:b/>
          <w:sz w:val="22"/>
          <w:szCs w:val="22"/>
        </w:rPr>
        <w:t>RO rozhodnutím zastaví</w:t>
      </w:r>
      <w:r w:rsidRPr="002F6327">
        <w:rPr>
          <w:rFonts w:asciiTheme="minorHAnsi" w:hAnsiTheme="minorHAnsi"/>
          <w:sz w:val="22"/>
          <w:szCs w:val="22"/>
        </w:rPr>
        <w:t xml:space="preserve"> odvolacie konani</w:t>
      </w:r>
      <w:r w:rsidR="00A2390D" w:rsidRPr="002F6327">
        <w:rPr>
          <w:rFonts w:asciiTheme="minorHAnsi" w:hAnsiTheme="minorHAnsi"/>
          <w:sz w:val="22"/>
          <w:szCs w:val="22"/>
        </w:rPr>
        <w:t>e</w:t>
      </w:r>
      <w:r w:rsidRPr="002F6327">
        <w:rPr>
          <w:rFonts w:asciiTheme="minorHAnsi" w:hAnsiTheme="minorHAnsi"/>
          <w:sz w:val="22"/>
          <w:szCs w:val="22"/>
        </w:rPr>
        <w:t xml:space="preserve"> v prípade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nie je žiadateľ oprávnený podať znova odvolanie.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musí byť podané písomne RO. Za deň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sa považuje deň keď bolo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doručené RO. </w:t>
      </w:r>
      <w:r w:rsidRPr="002F6327">
        <w:rPr>
          <w:rFonts w:asciiTheme="minorHAnsi" w:hAnsiTheme="minorHAnsi"/>
          <w:sz w:val="22"/>
          <w:szCs w:val="22"/>
        </w:rPr>
        <w:br/>
        <w:t xml:space="preserve">RO rozhodne o zastavení konania ku dňu doručenia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Rozhodne o odvolaní na svojej úrovni</w:t>
      </w:r>
      <w:r w:rsidRPr="002F6327">
        <w:rPr>
          <w:rFonts w:asciiTheme="minorHAnsi" w:hAnsiTheme="minorHAnsi"/>
          <w:sz w:val="22"/>
          <w:szCs w:val="22"/>
        </w:rPr>
        <w:t xml:space="preserve"> – </w:t>
      </w:r>
      <w:r w:rsidR="00A2390D" w:rsidRPr="002F6327">
        <w:rPr>
          <w:rFonts w:asciiTheme="minorHAnsi" w:hAnsiTheme="minorHAnsi"/>
          <w:b/>
          <w:sz w:val="22"/>
          <w:szCs w:val="22"/>
        </w:rPr>
        <w:t>RO rozhodne</w:t>
      </w:r>
      <w:r w:rsidRPr="002F6327">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Pr>
          <w:rFonts w:asciiTheme="minorHAnsi" w:hAnsiTheme="minorHAnsi"/>
          <w:sz w:val="22"/>
          <w:szCs w:val="22"/>
        </w:rPr>
        <w:t xml:space="preserve"> </w:t>
      </w:r>
      <w:r w:rsidRPr="002F6327">
        <w:rPr>
          <w:rFonts w:asciiTheme="minorHAnsi" w:hAnsiTheme="minorHAnsi"/>
          <w:sz w:val="22"/>
          <w:szCs w:val="22"/>
        </w:rPr>
        <w:t xml:space="preserve">v odvolaní </w:t>
      </w:r>
      <w:r w:rsidR="00A2390D" w:rsidRPr="002F6327">
        <w:rPr>
          <w:rFonts w:asciiTheme="minorHAnsi" w:hAnsiTheme="minorHAnsi"/>
          <w:b/>
          <w:sz w:val="22"/>
          <w:szCs w:val="22"/>
        </w:rPr>
        <w:t>musí byť jasne zadefinovaný</w:t>
      </w:r>
      <w:r w:rsidRPr="002F6327">
        <w:rPr>
          <w:rFonts w:asciiTheme="minorHAnsi" w:hAnsiTheme="minorHAnsi"/>
          <w:sz w:val="22"/>
          <w:szCs w:val="22"/>
        </w:rPr>
        <w:t xml:space="preserve"> tak, aby nevznikla pochybnosť o správnosti posúdenia predmetného odvolania a oprávnenosti RO rozhodnúť o odvolaní </w:t>
      </w:r>
      <w:r w:rsidR="002F6327">
        <w:rPr>
          <w:rFonts w:asciiTheme="minorHAnsi" w:hAnsiTheme="minorHAnsi"/>
          <w:sz w:val="22"/>
          <w:szCs w:val="22"/>
        </w:rPr>
        <w:t xml:space="preserve"> </w:t>
      </w:r>
      <w:r w:rsidRPr="002F6327">
        <w:rPr>
          <w:rFonts w:asciiTheme="minorHAnsi" w:hAnsiTheme="minorHAnsi"/>
          <w:sz w:val="22"/>
          <w:szCs w:val="22"/>
        </w:rPr>
        <w:t xml:space="preserve">na rovnakej úrovni, na akej bolo vydané napadnuté rozhodnutie. RO je oprávnený zmeniť </w:t>
      </w:r>
      <w:r w:rsidR="002F6327">
        <w:rPr>
          <w:rFonts w:asciiTheme="minorHAnsi" w:hAnsiTheme="minorHAnsi"/>
          <w:sz w:val="22"/>
          <w:szCs w:val="22"/>
        </w:rPr>
        <w:t xml:space="preserve">rozhodnutie podľa tohto písmena </w:t>
      </w:r>
      <w:r w:rsidRPr="002F6327">
        <w:rPr>
          <w:rFonts w:asciiTheme="minorHAnsi" w:hAnsiTheme="minorHAnsi"/>
          <w:sz w:val="22"/>
          <w:szCs w:val="22"/>
          <w:u w:val="single"/>
        </w:rPr>
        <w:t>iba v prípade, ak odvolaniu vyhovie v plnom rozsahu</w:t>
      </w:r>
      <w:r w:rsidRPr="002F6327">
        <w:rPr>
          <w:rFonts w:asciiTheme="minorHAnsi" w:hAnsiTheme="minorHAnsi"/>
          <w:sz w:val="22"/>
          <w:szCs w:val="22"/>
        </w:rPr>
        <w:t xml:space="preserve">. V prípade, ak RO vyhovie odvolaniu, ktorým má dôjsť k zmene rozhodnutia o neschválení, za plné vyhovenie odvolania sa považuje prípad, kedy nedochádza ku kráteniu žiadanej výšky NFP </w:t>
      </w:r>
      <w:r w:rsidRPr="002F6327">
        <w:rPr>
          <w:rFonts w:asciiTheme="minorHAnsi" w:hAnsiTheme="minorHAnsi"/>
          <w:sz w:val="22"/>
          <w:szCs w:val="22"/>
        </w:rPr>
        <w:br/>
        <w:t xml:space="preserve">a rozhodnutie o schválení v plnom rozsahu zodpovedá požiadavke žiadateľa identifikovanej </w:t>
      </w:r>
      <w:r w:rsidRPr="002F6327">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2F6327">
        <w:rPr>
          <w:rFonts w:asciiTheme="minorHAnsi" w:hAnsiTheme="minorHAnsi"/>
          <w:sz w:val="22"/>
          <w:szCs w:val="22"/>
        </w:rPr>
        <w:t>štatutárny orgán RO</w:t>
      </w:r>
      <w:r w:rsidRPr="002F6327">
        <w:rPr>
          <w:rFonts w:asciiTheme="minorHAnsi" w:hAnsiTheme="minorHAnsi"/>
          <w:sz w:val="22"/>
          <w:szCs w:val="22"/>
        </w:rPr>
        <w:t xml:space="preserve">. Na toto rozhodnutie sa primerane aplikujú ustanovenia o náležitostiach rozhodnutia o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Týmto novým rozhodnutím RO pôvodné rozhodnutie zmení tak, aby </w:t>
      </w:r>
      <w:r w:rsidRPr="002F6327">
        <w:rPr>
          <w:rFonts w:asciiTheme="minorHAnsi" w:hAnsiTheme="minorHAnsi"/>
          <w:sz w:val="22"/>
          <w:szCs w:val="22"/>
          <w:u w:val="single"/>
        </w:rPr>
        <w:t>v plnom rozsahu</w:t>
      </w:r>
      <w:r w:rsidRPr="002F6327">
        <w:rPr>
          <w:rFonts w:asciiTheme="minorHAnsi" w:hAnsiTheme="minorHAnsi"/>
          <w:sz w:val="22"/>
          <w:szCs w:val="22"/>
        </w:rPr>
        <w:t xml:space="preserve"> vyhovel odvolaniu.</w:t>
      </w:r>
    </w:p>
    <w:p w:rsidR="008A3A69" w:rsidRPr="002F6327" w:rsidRDefault="008A3A69" w:rsidP="008A3A69">
      <w:pPr>
        <w:pStyle w:val="Odsekzoznamu"/>
        <w:spacing w:before="120" w:after="120" w:line="288" w:lineRule="auto"/>
        <w:ind w:left="900" w:right="-18"/>
        <w:jc w:val="both"/>
        <w:rPr>
          <w:rFonts w:asciiTheme="minorHAnsi" w:hAnsiTheme="minorHAnsi"/>
          <w:sz w:val="22"/>
          <w:szCs w:val="22"/>
        </w:rPr>
      </w:pPr>
      <w:r w:rsidRPr="002F6327">
        <w:rPr>
          <w:rFonts w:asciiTheme="minorHAnsi" w:hAnsiTheme="minorHAnsi"/>
          <w:sz w:val="22"/>
          <w:szCs w:val="22"/>
        </w:rPr>
        <w:t xml:space="preserve">RO je povinný rozhodnúť o odvolaní na svojej úrovni najneskôr do </w:t>
      </w:r>
      <w:r w:rsidRPr="002F6327">
        <w:rPr>
          <w:rFonts w:asciiTheme="minorHAnsi" w:hAnsiTheme="minorHAnsi"/>
          <w:b/>
          <w:sz w:val="22"/>
          <w:szCs w:val="22"/>
          <w:u w:val="single"/>
        </w:rPr>
        <w:t>60 dní</w:t>
      </w:r>
      <w:r w:rsidRPr="002F6327">
        <w:rPr>
          <w:rFonts w:asciiTheme="minorHAnsi" w:hAnsiTheme="minorHAnsi"/>
          <w:sz w:val="22"/>
          <w:szCs w:val="22"/>
        </w:rPr>
        <w:t xml:space="preserve"> od doručenia odvolania alebo v rovnakej lehote predložiť odvolanie na rozhodnutie štatutárovi </w:t>
      </w:r>
      <w:r w:rsidR="00A2390D" w:rsidRPr="002F6327">
        <w:rPr>
          <w:rFonts w:asciiTheme="minorHAnsi" w:hAnsiTheme="minorHAnsi"/>
          <w:sz w:val="22"/>
          <w:szCs w:val="22"/>
        </w:rPr>
        <w:t>RO</w:t>
      </w:r>
      <w:r w:rsidRPr="002F6327">
        <w:rPr>
          <w:rFonts w:asciiTheme="minorHAnsi" w:hAnsiTheme="minorHAnsi"/>
          <w:sz w:val="22"/>
          <w:szCs w:val="22"/>
        </w:rPr>
        <w:t>.</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 xml:space="preserve">O odvolaní rozhodne štatutárny orgán </w:t>
      </w:r>
      <w:r w:rsidR="005236E4" w:rsidRPr="002F6327">
        <w:rPr>
          <w:rFonts w:asciiTheme="minorHAnsi" w:hAnsiTheme="minorHAnsi"/>
          <w:b/>
          <w:sz w:val="22"/>
          <w:szCs w:val="22"/>
        </w:rPr>
        <w:t xml:space="preserve">RO </w:t>
      </w:r>
      <w:r w:rsidRPr="002F6327">
        <w:rPr>
          <w:rFonts w:asciiTheme="minorHAnsi" w:hAnsiTheme="minorHAnsi"/>
          <w:sz w:val="22"/>
          <w:szCs w:val="22"/>
        </w:rPr>
        <w:t xml:space="preserve">– v prípade, ak RO nerozhodol o odvolaní spôsobom podľa písm. b), bezodkladne po zistení dôvodov, na základe ktorých nie je možné rozhodnúť podľa písmena b) postúpi </w:t>
      </w:r>
      <w:r w:rsidR="005236E4" w:rsidRPr="002F6327">
        <w:rPr>
          <w:rFonts w:asciiTheme="minorHAnsi" w:hAnsiTheme="minorHAnsi"/>
          <w:b/>
          <w:sz w:val="22"/>
          <w:szCs w:val="22"/>
        </w:rPr>
        <w:t>RO</w:t>
      </w:r>
      <w:r w:rsidRPr="002F6327">
        <w:rPr>
          <w:rFonts w:asciiTheme="minorHAnsi" w:hAnsiTheme="minorHAnsi"/>
          <w:sz w:val="22"/>
          <w:szCs w:val="22"/>
        </w:rPr>
        <w:t xml:space="preserve"> odvolanie na rozhodnutie </w:t>
      </w:r>
      <w:r w:rsidRPr="002F6327">
        <w:rPr>
          <w:rFonts w:asciiTheme="minorHAnsi" w:hAnsiTheme="minorHAnsi"/>
          <w:b/>
          <w:sz w:val="22"/>
          <w:szCs w:val="22"/>
        </w:rPr>
        <w:t>štatutárnemu orgánu (ŠO)</w:t>
      </w:r>
      <w:r w:rsidRPr="002F6327">
        <w:rPr>
          <w:rFonts w:asciiTheme="minorHAnsi" w:hAnsiTheme="minorHAnsi"/>
          <w:sz w:val="22"/>
          <w:szCs w:val="22"/>
        </w:rPr>
        <w:t xml:space="preserve">. Na základe preskúmaného odvolania </w:t>
      </w:r>
      <w:r w:rsidRPr="002F6327">
        <w:rPr>
          <w:rFonts w:asciiTheme="minorHAnsi" w:hAnsiTheme="minorHAnsi"/>
          <w:b/>
          <w:sz w:val="22"/>
          <w:szCs w:val="22"/>
        </w:rPr>
        <w:t>ŠO</w:t>
      </w:r>
      <w:r w:rsidRPr="002F6327">
        <w:rPr>
          <w:rFonts w:asciiTheme="minorHAnsi" w:hAnsiTheme="minorHAnsi"/>
          <w:sz w:val="22"/>
          <w:szCs w:val="22"/>
        </w:rPr>
        <w:t>:</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zmení</w:t>
      </w:r>
      <w:r w:rsidRPr="002F6327">
        <w:rPr>
          <w:rFonts w:asciiTheme="minorHAnsi" w:hAnsiTheme="minorHAnsi"/>
          <w:sz w:val="22"/>
          <w:szCs w:val="22"/>
        </w:rPr>
        <w:t xml:space="preserve"> – </w:t>
      </w:r>
      <w:r w:rsidRPr="002F6327">
        <w:rPr>
          <w:rFonts w:asciiTheme="minorHAnsi" w:hAnsiTheme="minorHAnsi"/>
          <w:sz w:val="22"/>
          <w:szCs w:val="22"/>
          <w:u w:val="single"/>
        </w:rPr>
        <w:t>rozhodnutím ŠO</w:t>
      </w:r>
      <w:r w:rsidRPr="002F6327">
        <w:rPr>
          <w:rFonts w:asciiTheme="minorHAnsi" w:hAnsiTheme="minorHAnsi"/>
          <w:sz w:val="22"/>
          <w:szCs w:val="22"/>
        </w:rPr>
        <w:t xml:space="preserve"> v prípade, ak sa na základe preskúmania odvolania preukázalo, že pôvodné rozhodnutie bolo vydané v rozpore s podmienkami poskytnutia príspevku,</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potvrdí</w:t>
      </w:r>
      <w:r w:rsidRPr="002F6327">
        <w:rPr>
          <w:rFonts w:asciiTheme="minorHAnsi" w:hAnsiTheme="minorHAnsi"/>
          <w:sz w:val="22"/>
          <w:szCs w:val="22"/>
        </w:rPr>
        <w:t xml:space="preserve"> - ak sa v odvolacom konaní preukáže, že napadnuté rozhodnutie bolo vydané v súlade s podmienkami poskytnutia príspevku, ŠO rozhodnutie potvrdí formou rozhodnutia.</w:t>
      </w:r>
    </w:p>
    <w:p w:rsidR="008A3A69" w:rsidRPr="002F6327" w:rsidRDefault="008A3A69" w:rsidP="002F6327">
      <w:pPr>
        <w:spacing w:before="240" w:after="240"/>
        <w:ind w:firstLine="360"/>
        <w:jc w:val="both"/>
      </w:pPr>
      <w:r w:rsidRPr="002F6327">
        <w:t xml:space="preserve">Rozhodnutie o odvolaní musí byť vydané </w:t>
      </w:r>
      <w:r w:rsidRPr="002F6327">
        <w:rPr>
          <w:b/>
        </w:rPr>
        <w:t xml:space="preserve">do 30 </w:t>
      </w:r>
      <w:r w:rsidR="002F6327" w:rsidRPr="002F6327">
        <w:rPr>
          <w:b/>
        </w:rPr>
        <w:t>pracovných</w:t>
      </w:r>
      <w:r w:rsidR="002F6327" w:rsidRPr="002F6327">
        <w:t xml:space="preserve"> </w:t>
      </w:r>
      <w:r w:rsidRPr="002F6327">
        <w:t xml:space="preserve">dní od predloženia odvolania štatutárnemu orgánu, vo zvlášť zložitých prípadoch najneskôr </w:t>
      </w:r>
      <w:r w:rsidRPr="002F6327">
        <w:rPr>
          <w:b/>
        </w:rPr>
        <w:t xml:space="preserve">do 60 </w:t>
      </w:r>
      <w:r w:rsidR="002F6327" w:rsidRPr="002F6327">
        <w:rPr>
          <w:b/>
        </w:rPr>
        <w:t xml:space="preserve">pracovných </w:t>
      </w:r>
      <w:r w:rsidRPr="002F6327">
        <w:rPr>
          <w:b/>
        </w:rPr>
        <w:t>dní</w:t>
      </w:r>
      <w:r w:rsidRPr="002F6327">
        <w:t>, pričom v takomto prípade MPP listom GM písomne informuje o predĺžení a dôvodoch predĺženia žiadateľa.</w:t>
      </w:r>
    </w:p>
    <w:p w:rsidR="002F6327" w:rsidRPr="002F6327" w:rsidRDefault="002F6327" w:rsidP="0064229B">
      <w:pPr>
        <w:spacing w:before="240" w:after="240"/>
        <w:ind w:firstLine="360"/>
        <w:jc w:val="both"/>
        <w:rPr>
          <w:b/>
          <w:highlight w:val="yellow"/>
          <w:u w:val="single"/>
        </w:rPr>
      </w:pPr>
      <w:r w:rsidRPr="002F6327">
        <w:rPr>
          <w:b/>
        </w:rPr>
        <w:t>Preskúmanie rozhodnutia mimo odvolacieho konania</w:t>
      </w:r>
    </w:p>
    <w:p w:rsidR="002F6327" w:rsidRDefault="002F6327" w:rsidP="002F6327">
      <w:pPr>
        <w:spacing w:before="240" w:after="240"/>
        <w:ind w:firstLine="360"/>
        <w:jc w:val="both"/>
      </w:pPr>
      <w:r>
        <w:lastRenderedPageBreak/>
        <w:t xml:space="preserve">Mimoriadnym opravným prostriedkom, v ktorého rámci možno vykonať nápravu chybného rozhodnutia je </w:t>
      </w:r>
      <w:r w:rsidRPr="002F6327">
        <w:t xml:space="preserve">Preskúmanie rozhodnutia mimo odvolacieho konania. </w:t>
      </w:r>
      <w:r>
        <w:t xml:space="preserve"> </w:t>
      </w:r>
    </w:p>
    <w:p w:rsidR="002F6327" w:rsidRDefault="002F6327" w:rsidP="002F6327">
      <w:pPr>
        <w:spacing w:before="240" w:after="240"/>
        <w:ind w:firstLine="360"/>
        <w:jc w:val="both"/>
      </w:pPr>
      <w:r>
        <w:t xml:space="preserve">Preskúmať mimo odvolacieho konania možno všetky právoplatné rozhodnutia vydané podľa zákona o príspevku z EŠIF, vrátane rozhodnutí o zastavení konania. </w:t>
      </w:r>
    </w:p>
    <w:p w:rsidR="002F6327" w:rsidRDefault="002F6327" w:rsidP="002F6327">
      <w:pPr>
        <w:spacing w:before="240" w:after="240"/>
        <w:ind w:firstLine="360"/>
        <w:jc w:val="both"/>
      </w:pPr>
      <w:r>
        <w:t xml:space="preserve">Rozhodnutie o schválení </w:t>
      </w:r>
      <w:proofErr w:type="spellStart"/>
      <w:r>
        <w:t>ŽoNFP</w:t>
      </w:r>
      <w:proofErr w:type="spellEnd"/>
      <w: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w:t>
      </w:r>
    </w:p>
    <w:p w:rsidR="002F6327" w:rsidRDefault="002F6327" w:rsidP="002F6327">
      <w:pPr>
        <w:spacing w:before="240" w:after="240"/>
        <w:ind w:firstLine="360"/>
        <w:jc w:val="both"/>
      </w:pPr>
      <w:r>
        <w:t>Predchádzajúce podanie odvolania v prípadoch, kedy je možné odvolanie proti rozhodnutiu podať nie je podmienkou, aby toto rozhodnutie mohlo byť preskúmané mimo odvolacieho konania.</w:t>
      </w:r>
    </w:p>
    <w:p w:rsidR="002F6327" w:rsidRDefault="002F6327" w:rsidP="002F6327">
      <w:pPr>
        <w:spacing w:before="240" w:after="240"/>
        <w:ind w:firstLine="360"/>
        <w:jc w:val="both"/>
      </w:pPr>
      <w:r>
        <w:t>Žiadateľ je oprávnený dať podnet na preskúmanie rozhodnutia mimo odvolacieho konania s výnimkou podnetu voči rozhodnutiu vydanom v odvolacom konaní.</w:t>
      </w:r>
    </w:p>
    <w:p w:rsidR="002F6327" w:rsidRDefault="002F6327" w:rsidP="002F6327">
      <w:pPr>
        <w:spacing w:before="240" w:after="240"/>
        <w:ind w:firstLine="360"/>
        <w:jc w:val="both"/>
      </w:pPr>
      <w:r>
        <w:t>Štatutárny orgán RO je oprávnený preskúmať právoplatné rozhodnutie aj z vlastného podnetu.</w:t>
      </w:r>
    </w:p>
    <w:p w:rsidR="002F6327" w:rsidRDefault="002F6327" w:rsidP="002F6327">
      <w:pPr>
        <w:spacing w:before="240" w:after="240"/>
        <w:ind w:firstLine="360"/>
        <w:jc w:val="both"/>
      </w:pPr>
      <w:r>
        <w:t>V prípade, ak žiadateľ podal podnet na preskúmanie rozhodnutia mimo odvolacieho konania, štatutárny orgán preskúma jeho opodstatnenosť. Ak je podnet neopodstatnený, listom informuje žiadateľa o dôvodoch neopodstatnenosti podnetu.</w:t>
      </w:r>
    </w:p>
    <w:p w:rsidR="002F6327" w:rsidRDefault="002F6327" w:rsidP="002F6327">
      <w:pPr>
        <w:spacing w:before="240" w:after="240"/>
        <w:ind w:firstLine="360"/>
        <w:jc w:val="both"/>
      </w:pPr>
      <w:r>
        <w:t xml:space="preserve">Ak je podnet žiadateľa opodstatnený, alebo ide o preskúmanie rozhodnutia z vlastného podnetu štatutárneho orgánu RO, </w:t>
      </w:r>
      <w:r w:rsidRPr="009078F6">
        <w:t>štatutárny orgán RO informuje</w:t>
      </w:r>
      <w:r>
        <w:t xml:space="preserve"> písomne žiadateľa o začatí preskúmania rozhodnutia mimo odvolacieho konania.  Podľa § 24 ods. 4 zákona o príspevku z EŠIF, konanie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2F6327" w:rsidRPr="002F6327" w:rsidRDefault="002F6327" w:rsidP="002F6327">
      <w:pPr>
        <w:spacing w:before="240" w:after="240"/>
        <w:ind w:firstLine="360"/>
        <w:jc w:val="both"/>
      </w:pPr>
      <w:r w:rsidRPr="002F6327">
        <w:t>V rámci preskúmania rozhodnutia mimo odvolacieho konania ŠO:</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rozhodnutie zmení</w:t>
      </w:r>
      <w:r w:rsidRPr="00C3240E">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C3240E">
        <w:rPr>
          <w:rFonts w:asciiTheme="minorHAnsi" w:hAnsiTheme="minorHAnsi"/>
          <w:sz w:val="22"/>
          <w:szCs w:val="22"/>
        </w:rPr>
        <w:t>ŽoNFP</w:t>
      </w:r>
      <w:proofErr w:type="spellEnd"/>
      <w:r w:rsidRPr="00C3240E">
        <w:rPr>
          <w:rFonts w:asciiTheme="minorHAnsi" w:hAnsiTheme="minorHAnsi"/>
          <w:sz w:val="22"/>
          <w:szCs w:val="22"/>
        </w:rPr>
        <w:t>.</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konanie zastaví</w:t>
      </w:r>
      <w:r w:rsidRPr="00C3240E">
        <w:rPr>
          <w:rFonts w:asciiTheme="minorHAnsi" w:hAnsiTheme="minorHAnsi"/>
          <w:sz w:val="22"/>
          <w:szCs w:val="22"/>
        </w:rPr>
        <w:t xml:space="preserve"> - ak ŠO preskúmaním rozhodnutia mimo odvolacieho konania zistí, že rozhodnutie nebolo vydané v rozpore so zákonom o príspevku z EŠIF, VÚV preskúmavané konanie zastaví rozhodnutím.</w:t>
      </w:r>
    </w:p>
    <w:p w:rsidR="002F6327" w:rsidRPr="002F6327" w:rsidRDefault="002F6327" w:rsidP="002F6327">
      <w:pPr>
        <w:spacing w:before="240" w:after="240"/>
        <w:ind w:firstLine="360"/>
        <w:jc w:val="both"/>
      </w:pPr>
      <w:r w:rsidRPr="002F6327">
        <w:t xml:space="preserve">Po ukončení preskúmania rozhodnutia mimo odvolacieho konania ŠO písomne informuje žiadateľa o jeho výsledku. ŠO je povinný rozhodnúť mimo odvolacieho konania </w:t>
      </w:r>
      <w:r w:rsidRPr="00C3240E">
        <w:rPr>
          <w:b/>
        </w:rPr>
        <w:t xml:space="preserve">do 60 </w:t>
      </w:r>
      <w:r w:rsidR="00C3240E">
        <w:rPr>
          <w:b/>
        </w:rPr>
        <w:t xml:space="preserve">pracovných </w:t>
      </w:r>
      <w:r w:rsidRPr="00C3240E">
        <w:rPr>
          <w:b/>
        </w:rPr>
        <w:t>dní od začiatku konania</w:t>
      </w:r>
      <w:r w:rsidRPr="002F6327">
        <w:t xml:space="preserve"> z vlastného podnetu alebo od uznania opodstatnenosti podnetu žiadateľa. Vo </w:t>
      </w:r>
      <w:r w:rsidRPr="002F6327">
        <w:lastRenderedPageBreak/>
        <w:t xml:space="preserve">zvlášť zložitých prípadoch rozhodne </w:t>
      </w:r>
      <w:r w:rsidRPr="00C3240E">
        <w:rPr>
          <w:b/>
        </w:rPr>
        <w:t xml:space="preserve">do 90 </w:t>
      </w:r>
      <w:r w:rsidR="00C3240E">
        <w:rPr>
          <w:b/>
        </w:rPr>
        <w:t xml:space="preserve">pracovných </w:t>
      </w:r>
      <w:r w:rsidRPr="00C3240E">
        <w:rPr>
          <w:b/>
        </w:rPr>
        <w:t>dní</w:t>
      </w:r>
      <w:r w:rsidRPr="002F6327">
        <w:t>, pričom v takomto prípade informuje žiadateľa listom ŠO o predĺžení a dôvodoch predĺženia.</w:t>
      </w:r>
    </w:p>
    <w:p w:rsidR="002F6327" w:rsidRDefault="002F6327" w:rsidP="002F6327">
      <w:pPr>
        <w:spacing w:before="240" w:after="240"/>
        <w:ind w:firstLine="360"/>
        <w:jc w:val="both"/>
      </w:pPr>
      <w:r w:rsidRPr="002F6327">
        <w:t>Ďalšie skutočnosti ohľadom odvolacieho konania sú uvedené v </w:t>
      </w:r>
      <w:r w:rsidR="00C3240E" w:rsidRPr="002F6327">
        <w:t xml:space="preserve"> </w:t>
      </w:r>
      <w:r w:rsidRPr="002F6327">
        <w:t>Systéme riadenia EŠIF</w:t>
      </w:r>
      <w:r w:rsidR="00C3240E">
        <w:t>, kapitola 3.2.4 Opravné prostriedky.</w:t>
      </w:r>
    </w:p>
    <w:p w:rsidR="00C3240E" w:rsidRPr="00C3240E" w:rsidRDefault="00C3240E" w:rsidP="002F6327">
      <w:pPr>
        <w:spacing w:before="240" w:after="240"/>
        <w:ind w:firstLine="360"/>
        <w:jc w:val="both"/>
        <w:rPr>
          <w:b/>
        </w:rPr>
      </w:pPr>
      <w:r>
        <w:rPr>
          <w:b/>
        </w:rPr>
        <w:t>Oprava r</w:t>
      </w:r>
      <w:r w:rsidRPr="00C3240E">
        <w:rPr>
          <w:b/>
        </w:rPr>
        <w:t>ozhodnutia</w:t>
      </w:r>
    </w:p>
    <w:p w:rsidR="00C3240E" w:rsidRDefault="00C3240E" w:rsidP="00C3240E">
      <w:pPr>
        <w:spacing w:before="240" w:after="240"/>
        <w:ind w:firstLine="360"/>
        <w:jc w:val="both"/>
      </w:pPr>
      <w:r>
        <w:t>Oprava rozhodnutia slúži RO na odstránenie chýb v písaní, počítaní a iných zrejmých nesprávností v písomnom vyhotovení rozhodnutia jednoduchšou formou bez potreby zmeny rozhodnutia v rámci formalizovaného konania.</w:t>
      </w:r>
    </w:p>
    <w:p w:rsidR="00C3240E" w:rsidRDefault="00C3240E" w:rsidP="00C3240E">
      <w:pPr>
        <w:spacing w:before="240" w:after="240"/>
        <w:ind w:firstLine="360"/>
        <w:jc w:val="both"/>
      </w:pPr>
      <w:r>
        <w:t>Na opravu rozhodnutia sa vzťahuje § 47 ods. 6 správneho poriadku, t.j. chyby v písaní, v počítaní alebo iné zrejmé nesprávnosti sú opravené kedykoľvek aj bez návrhu žiadateľa.</w:t>
      </w:r>
    </w:p>
    <w:p w:rsidR="00C3240E" w:rsidRDefault="00C3240E" w:rsidP="00C3240E">
      <w:pPr>
        <w:spacing w:before="240" w:after="240"/>
        <w:ind w:firstLine="360"/>
        <w:jc w:val="both"/>
      </w:pPr>
      <w:r>
        <w:t>Opravu rozhodnutia vykoná RO alebo štatutárny orgán RO v závislosti od toho, kto rozhodnutie vydal a o oprave informuje žiadateľa.</w:t>
      </w:r>
    </w:p>
    <w:p w:rsidR="00C3240E" w:rsidRDefault="00C3240E" w:rsidP="00C3240E">
      <w:pPr>
        <w:spacing w:before="240" w:after="240"/>
        <w:ind w:firstLine="360"/>
        <w:jc w:val="both"/>
      </w:pPr>
      <w:r>
        <w:t xml:space="preserve">RO vykoná zmenu rozhodnutia formou listu, v ktorom jednoznačným spôsobom identifikuje menené náležitosti rozhodnutia. Oznámenie zasiela RO žiadateľovi a uchováva ho spolu s rozhodnutím, ktorého sa oprava týka. </w:t>
      </w:r>
    </w:p>
    <w:p w:rsidR="002F6327" w:rsidRDefault="00C3240E" w:rsidP="00C3240E">
      <w:pPr>
        <w:spacing w:before="240" w:after="240"/>
        <w:ind w:firstLine="360"/>
        <w:jc w:val="both"/>
      </w:pPr>
      <w:r>
        <w:t>Oprava rozhodnutia je možná vo vzťahu ku všetkým typom rozhodnutí vydaných podľa zákona o príspevku z EŠIF. Možnosť opravy rozhodnutia podľa tejto kapitoly nie je časovo obmedzená.</w:t>
      </w:r>
    </w:p>
    <w:p w:rsidR="002C0475" w:rsidRPr="00C42C93" w:rsidRDefault="002C0475" w:rsidP="00C3240E">
      <w:pPr>
        <w:spacing w:before="240" w:after="240"/>
        <w:ind w:firstLine="360"/>
        <w:jc w:val="both"/>
        <w:rPr>
          <w:b/>
          <w:u w:val="single"/>
        </w:rPr>
      </w:pPr>
      <w:r w:rsidRPr="00C42C93">
        <w:rPr>
          <w:b/>
          <w:u w:val="single"/>
        </w:rPr>
        <w:t>Merateľné ukazovatele pri predkladaní žiadosti o NFP</w:t>
      </w:r>
    </w:p>
    <w:p w:rsidR="002C0475" w:rsidRPr="00C42C93" w:rsidRDefault="002C0475" w:rsidP="002C0475">
      <w:pPr>
        <w:spacing w:before="240" w:after="240"/>
        <w:ind w:firstLine="360"/>
        <w:jc w:val="both"/>
      </w:pPr>
      <w:r w:rsidRPr="00C42C93">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C42C93" w:rsidRDefault="002C0475" w:rsidP="002C0475">
      <w:pPr>
        <w:spacing w:before="240" w:after="240"/>
        <w:ind w:firstLine="360"/>
        <w:jc w:val="both"/>
      </w:pPr>
      <w:r w:rsidRPr="00C42C93">
        <w:t xml:space="preserve">Označením merateľného ukazovateľa vo </w:t>
      </w:r>
      <w:r w:rsidR="0091184F" w:rsidRPr="00C42C93">
        <w:t>vyzvaní (s príznakom)</w:t>
      </w:r>
      <w:r w:rsidRPr="00C42C93">
        <w:t xml:space="preserve">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C42C93">
        <w:t>ŽoNFP</w:t>
      </w:r>
      <w:proofErr w:type="spellEnd"/>
      <w:r w:rsidRPr="00C42C93">
        <w:t xml:space="preserve"> automaticky </w:t>
      </w:r>
      <w:r w:rsidRPr="00C42C93">
        <w:rPr>
          <w:b/>
        </w:rPr>
        <w:t>zahŕňa do analýzy rizík</w:t>
      </w:r>
      <w:r w:rsidRPr="00C42C93">
        <w:t xml:space="preserve">, ktorá je súčasťou predkladanej </w:t>
      </w:r>
      <w:proofErr w:type="spellStart"/>
      <w:r w:rsidRPr="00C42C93">
        <w:t>ŽoNFP</w:t>
      </w:r>
      <w:proofErr w:type="spellEnd"/>
      <w:r w:rsidRPr="00C42C93">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w:t>
      </w:r>
    </w:p>
    <w:p w:rsidR="0091184F" w:rsidRPr="00C42C93" w:rsidRDefault="0091184F" w:rsidP="002C0475">
      <w:pPr>
        <w:spacing w:before="240" w:after="240"/>
        <w:ind w:firstLine="360"/>
        <w:jc w:val="both"/>
      </w:pPr>
      <w:r w:rsidRPr="00C42C93">
        <w:t xml:space="preserve">Žiadateľ pri vypracovaní </w:t>
      </w:r>
      <w:proofErr w:type="spellStart"/>
      <w:r w:rsidRPr="00C42C93">
        <w:t>ŽoNFP</w:t>
      </w:r>
      <w:proofErr w:type="spellEnd"/>
      <w:r w:rsidRPr="00C42C93">
        <w:t xml:space="preserve"> povinne vyberá všetky merateľné ukazovatele priradené k zvolenému typu aktivít definovaných RO, pričom v prípade, ak k niektorej aktivite sú priradené </w:t>
      </w:r>
      <w:r w:rsidRPr="00C42C93">
        <w:lastRenderedPageBreak/>
        <w:t>merateľné ukazovatele, ktoré pre realizáciu konkrétneho projektu nebudú relevantné, žiadateľ v rámci plánovanej hodnoty uvedie hodnotu ,,0“.</w:t>
      </w:r>
    </w:p>
    <w:p w:rsidR="0091184F" w:rsidRPr="00C42C93" w:rsidRDefault="0091184F" w:rsidP="0091184F">
      <w:pPr>
        <w:spacing w:before="240" w:after="240"/>
        <w:ind w:firstLine="360"/>
        <w:jc w:val="both"/>
      </w:pPr>
      <w:r w:rsidRPr="00C42C93">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C42C93" w:rsidRDefault="0091184F" w:rsidP="0091184F">
      <w:pPr>
        <w:spacing w:before="240" w:after="240"/>
        <w:ind w:firstLine="360"/>
        <w:jc w:val="both"/>
      </w:pPr>
      <w:r w:rsidRPr="00C42C93">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C42C93" w:rsidRDefault="0091184F" w:rsidP="0091184F">
      <w:pPr>
        <w:spacing w:before="240" w:after="240"/>
        <w:ind w:firstLine="360"/>
        <w:jc w:val="both"/>
      </w:pPr>
      <w:r w:rsidRPr="00C42C93">
        <w:t xml:space="preserve">Merateľné ukazovatele </w:t>
      </w:r>
      <w:r w:rsidRPr="00C42C93">
        <w:rPr>
          <w:b/>
        </w:rPr>
        <w:t>bez príznaku</w:t>
      </w:r>
      <w:r w:rsidRPr="00C42C93">
        <w:t xml:space="preserve"> sú počas implementácie projektu </w:t>
      </w:r>
      <w:r w:rsidRPr="00C42C93">
        <w:rPr>
          <w:b/>
        </w:rPr>
        <w:t>záväzné</w:t>
      </w:r>
      <w:r w:rsidRPr="00C42C93">
        <w:t xml:space="preserve"> z hľadiska dosiahnutia ich plánovanej hodnoty, pričom akceptovateľná miera odchýlky, ktorá nebude mať za následok vznik finančnej zodpovednosti je určená v zmluve o NFP/internom Rozhodnutí žiadosti o NFP. </w:t>
      </w:r>
    </w:p>
    <w:p w:rsidR="0091184F" w:rsidRPr="00C42C93" w:rsidRDefault="0091184F" w:rsidP="0091184F">
      <w:pPr>
        <w:spacing w:before="240" w:after="240"/>
        <w:ind w:firstLine="360"/>
        <w:jc w:val="both"/>
        <w:rPr>
          <w:b/>
          <w:u w:val="single"/>
        </w:rPr>
      </w:pPr>
      <w:r w:rsidRPr="00C42C93">
        <w:t xml:space="preserve">V prípade sledovania merateľných ukazovateľov </w:t>
      </w:r>
      <w:r w:rsidRPr="00C42C93">
        <w:rPr>
          <w:b/>
        </w:rPr>
        <w:t>s príznakom</w:t>
      </w:r>
      <w:r w:rsidRPr="00C42C93">
        <w:t xml:space="preserve"> RO pri vyhodnocovaní nedosahovania stanovenej hodnoty </w:t>
      </w:r>
      <w:r w:rsidRPr="00C42C93">
        <w:rPr>
          <w:b/>
        </w:rPr>
        <w:t>posúdi zdôvodnenie nedosiahnutia týchto ukazovateľov</w:t>
      </w:r>
      <w:r w:rsidRPr="00C42C93">
        <w:t xml:space="preserve"> z hľadiska identifikácie rizík, ktoré boli predmetom analýzy pri predkladaní </w:t>
      </w:r>
      <w:proofErr w:type="spellStart"/>
      <w:r w:rsidRPr="00C42C93">
        <w:t>ŽoNFP</w:t>
      </w:r>
      <w:proofErr w:type="spellEnd"/>
      <w:r w:rsidRPr="00C42C93">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 NFP/</w:t>
      </w:r>
      <w:r w:rsidR="005768F5" w:rsidRPr="00C42C93">
        <w:t>interného Rozhodnutia žiadosti o NFP</w:t>
      </w:r>
      <w:r w:rsidRPr="00C42C93">
        <w:t>.</w:t>
      </w:r>
    </w:p>
    <w:p w:rsidR="00426411" w:rsidRPr="00003779" w:rsidRDefault="00426411" w:rsidP="0064229B">
      <w:pPr>
        <w:spacing w:before="240" w:after="240"/>
        <w:ind w:firstLine="360"/>
        <w:jc w:val="both"/>
        <w:rPr>
          <w:b/>
          <w:u w:val="single"/>
        </w:rPr>
      </w:pPr>
      <w:r w:rsidRPr="00003779">
        <w:rPr>
          <w:b/>
          <w:u w:val="single"/>
        </w:rPr>
        <w:t>Informácia o príspevku k horizontáln</w:t>
      </w:r>
      <w:r w:rsidR="0010099B">
        <w:rPr>
          <w:b/>
          <w:u w:val="single"/>
        </w:rPr>
        <w:t>ym</w:t>
      </w:r>
      <w:r w:rsidRPr="00003779">
        <w:rPr>
          <w:b/>
          <w:u w:val="single"/>
        </w:rPr>
        <w:t xml:space="preserve"> </w:t>
      </w:r>
      <w:r w:rsidR="009A02E9" w:rsidRPr="00003779">
        <w:rPr>
          <w:b/>
          <w:u w:val="single"/>
        </w:rPr>
        <w:t>princíp</w:t>
      </w:r>
      <w:r w:rsidR="0010099B">
        <w:rPr>
          <w:b/>
          <w:u w:val="single"/>
        </w:rPr>
        <w:t>om</w:t>
      </w:r>
      <w:r w:rsidR="009A02E9" w:rsidRPr="00003779">
        <w:rPr>
          <w:b/>
          <w:u w:val="single"/>
        </w:rPr>
        <w:t xml:space="preserve"> rovnos</w:t>
      </w:r>
      <w:r w:rsidR="00222202" w:rsidRPr="00003779">
        <w:rPr>
          <w:b/>
          <w:u w:val="single"/>
        </w:rPr>
        <w:t>ť</w:t>
      </w:r>
      <w:r w:rsidR="009A02E9" w:rsidRPr="00003779">
        <w:rPr>
          <w:b/>
          <w:u w:val="single"/>
        </w:rPr>
        <w:t xml:space="preserve"> mužov a žien </w:t>
      </w:r>
      <w:r w:rsidR="00317420" w:rsidRPr="00003779">
        <w:rPr>
          <w:b/>
          <w:u w:val="single"/>
        </w:rPr>
        <w:t>a nediskrimináci</w:t>
      </w:r>
      <w:r w:rsidR="009A02E9" w:rsidRPr="00003779">
        <w:rPr>
          <w:b/>
          <w:u w:val="single"/>
        </w:rPr>
        <w:t>a</w:t>
      </w:r>
    </w:p>
    <w:p w:rsidR="00B822E1" w:rsidRPr="00003779" w:rsidRDefault="00B822E1" w:rsidP="00B822E1">
      <w:pPr>
        <w:spacing w:before="240" w:after="240"/>
        <w:ind w:firstLine="360"/>
        <w:jc w:val="both"/>
      </w:pPr>
      <w:r w:rsidRPr="00003779">
        <w:t xml:space="preserve">Hlavným cieľom HP </w:t>
      </w:r>
      <w:r w:rsidR="009A02E9" w:rsidRPr="00003779">
        <w:t>rovnos</w:t>
      </w:r>
      <w:r w:rsidR="00222202" w:rsidRPr="00003779">
        <w:t>ť</w:t>
      </w:r>
      <w:r w:rsidR="009A02E9" w:rsidRPr="00003779">
        <w:t xml:space="preserve"> mužov a žien</w:t>
      </w:r>
      <w:r w:rsidRPr="00003779">
        <w:t xml:space="preserve"> a nediskrimináci</w:t>
      </w:r>
      <w:r w:rsidR="009A02E9" w:rsidRPr="00003779">
        <w:t>a</w:t>
      </w:r>
      <w:r w:rsidRPr="00003779">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003779">
        <w:t xml:space="preserve">mzdová diskriminácia </w:t>
      </w:r>
      <w:r w:rsidRPr="00003779">
        <w:t xml:space="preserve">atď. Cieľom uplatňovania HP </w:t>
      </w:r>
      <w:proofErr w:type="spellStart"/>
      <w:r w:rsidR="00222202" w:rsidRPr="00003779">
        <w:t>RMŽaND</w:t>
      </w:r>
      <w:proofErr w:type="spellEnd"/>
      <w:r w:rsidR="00222202" w:rsidRPr="00003779">
        <w:t xml:space="preserve"> </w:t>
      </w:r>
      <w:r w:rsidRPr="00003779">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003779" w:rsidRDefault="00003779" w:rsidP="001F7C53">
      <w:pPr>
        <w:spacing w:before="240" w:after="240"/>
        <w:ind w:firstLine="360"/>
        <w:jc w:val="both"/>
      </w:pPr>
      <w:r w:rsidRPr="00003779">
        <w:t>OP TP</w:t>
      </w:r>
      <w:r w:rsidR="001F7C53" w:rsidRPr="00003779">
        <w:t xml:space="preserve"> sa dotýka hlavne nasledujúcich cieľov HP</w:t>
      </w:r>
      <w:r w:rsidR="009A02E9" w:rsidRPr="00003779">
        <w:t xml:space="preserve"> </w:t>
      </w:r>
      <w:proofErr w:type="spellStart"/>
      <w:r w:rsidR="009A02E9" w:rsidRPr="00003779">
        <w:t>RMŽaND</w:t>
      </w:r>
      <w:proofErr w:type="spellEnd"/>
      <w:r w:rsidR="001F7C53" w:rsidRPr="00003779">
        <w:t>:</w:t>
      </w:r>
    </w:p>
    <w:p w:rsidR="001F7C53" w:rsidRPr="00003779"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t xml:space="preserve">v  rámci horizontálneho </w:t>
      </w:r>
      <w:r w:rsidRPr="00003779">
        <w:rPr>
          <w:rFonts w:asciiTheme="minorHAnsi" w:hAnsiTheme="minorHAnsi"/>
          <w:b/>
          <w:sz w:val="22"/>
          <w:szCs w:val="22"/>
        </w:rPr>
        <w:t>princípu rovnosť mužov a žien</w:t>
      </w:r>
      <w:r w:rsidRPr="00003779">
        <w:rPr>
          <w:rFonts w:asciiTheme="minorHAnsi" w:hAnsiTheme="minorHAnsi"/>
          <w:sz w:val="22"/>
          <w:szCs w:val="22"/>
        </w:rPr>
        <w:t xml:space="preserve"> ide konkrétne o cieľ „zníženie horizontálnej a vertikálnej rodovej segregácie v odvetviach hospodárstva mužov a žien“; </w:t>
      </w:r>
    </w:p>
    <w:p w:rsidR="001F7C53"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lastRenderedPageBreak/>
        <w:t xml:space="preserve">a v rámci horizontálneho </w:t>
      </w:r>
      <w:r w:rsidRPr="00003779">
        <w:rPr>
          <w:rFonts w:asciiTheme="minorHAnsi" w:hAnsiTheme="minorHAnsi"/>
          <w:b/>
          <w:sz w:val="22"/>
          <w:szCs w:val="22"/>
        </w:rPr>
        <w:t>princípu nediskriminácia</w:t>
      </w:r>
      <w:r w:rsidRPr="00003779">
        <w:rPr>
          <w:rFonts w:asciiTheme="minorHAnsi" w:hAnsiTheme="minorHAnsi"/>
          <w:sz w:val="22"/>
          <w:szCs w:val="22"/>
        </w:rPr>
        <w:t xml:space="preserve"> ide konkrétne o cieľ „zabezpečenie rovnosti príležitostí v prístupe a využívaní infraštruktúry a služieb“.</w:t>
      </w:r>
    </w:p>
    <w:p w:rsidR="00B822E1" w:rsidRPr="00003779" w:rsidRDefault="00B822E1" w:rsidP="00B822E1">
      <w:pPr>
        <w:spacing w:before="240" w:after="240"/>
        <w:ind w:firstLine="360"/>
        <w:jc w:val="both"/>
      </w:pPr>
      <w:r w:rsidRPr="00003779">
        <w:t>Analytickú, hodnotiacu, strategickú a legislatívnu činnosť pre uplatňovanie horizontálnych princípov rovnos</w:t>
      </w:r>
      <w:r w:rsidR="00222202" w:rsidRPr="00003779">
        <w:t>ť</w:t>
      </w:r>
      <w:r w:rsidRPr="00003779">
        <w:t xml:space="preserve"> </w:t>
      </w:r>
      <w:r w:rsidR="009A02E9" w:rsidRPr="00003779">
        <w:t>mužov a žien</w:t>
      </w:r>
      <w:r w:rsidRPr="00003779">
        <w:t xml:space="preserve"> a nediskriminácia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Default="00B822E1" w:rsidP="00B822E1">
      <w:pPr>
        <w:spacing w:before="240" w:after="240"/>
        <w:ind w:firstLine="360"/>
        <w:jc w:val="both"/>
      </w:pPr>
      <w:r w:rsidRPr="00003779">
        <w:t>Uplatňovanie HP rovnos</w:t>
      </w:r>
      <w:r w:rsidR="00222202" w:rsidRPr="00003779">
        <w:t>ť</w:t>
      </w:r>
      <w:r w:rsidR="009A02E9" w:rsidRPr="00003779">
        <w:t xml:space="preserve"> mužov a žien a nediskriminácia</w:t>
      </w:r>
      <w:r w:rsidRPr="00003779">
        <w:t xml:space="preserve"> bude </w:t>
      </w:r>
      <w:r w:rsidR="00296481" w:rsidRPr="00003779">
        <w:t xml:space="preserve">v prípade relevancie vyzvania </w:t>
      </w:r>
      <w:r w:rsidRPr="00003779">
        <w:t xml:space="preserve">na projektovej úrovni overované v procese výberu projektov, ako aj v procese monitorovania a kontroly projektov. </w:t>
      </w:r>
    </w:p>
    <w:p w:rsidR="00861C36" w:rsidRPr="00003779" w:rsidRDefault="00861C36" w:rsidP="00861C36">
      <w:pPr>
        <w:spacing w:before="240" w:after="240"/>
        <w:ind w:firstLine="360"/>
        <w:jc w:val="both"/>
      </w:pPr>
      <w:r w:rsidRPr="00003779">
        <w:t xml:space="preserve">V rámci </w:t>
      </w:r>
      <w:r w:rsidRPr="00003779">
        <w:rPr>
          <w:b/>
        </w:rPr>
        <w:t>aktivít tohto vyzvania</w:t>
      </w:r>
      <w:r w:rsidRPr="00003779">
        <w:t xml:space="preserve"> nie sú projekty priamo zamerané na podporu znevýhodnených skupín. </w:t>
      </w:r>
    </w:p>
    <w:p w:rsidR="003E5BC6" w:rsidRDefault="00861C36" w:rsidP="00861C36">
      <w:pPr>
        <w:ind w:firstLine="360"/>
        <w:jc w:val="both"/>
      </w:pPr>
      <w:r w:rsidRPr="00B82DF3">
        <w:t xml:space="preserve">V súvislosti s týmto vyzvaním je však potrebné upozorniť osobitne na to, aby v rámci vzdelávania zamestnancov za účelom zvyšovania odborných a jazykových zručností administratívnych kapacít </w:t>
      </w:r>
      <w:r w:rsidRPr="00B82DF3">
        <w:rPr>
          <w:b/>
        </w:rPr>
        <w:t>nedochádzalo k znevýhodneným podmienkam pre akúkoľvek skupinu osôb</w:t>
      </w:r>
      <w:r w:rsidR="00776F82" w:rsidRPr="00B82DF3">
        <w:t>.</w:t>
      </w:r>
      <w:r w:rsidR="003E5BC6" w:rsidRPr="003E5BC6">
        <w:t xml:space="preserve"> </w:t>
      </w:r>
    </w:p>
    <w:p w:rsidR="00861C36" w:rsidRPr="00003779" w:rsidRDefault="003E5BC6" w:rsidP="00861C36">
      <w:pPr>
        <w:ind w:firstLine="360"/>
        <w:jc w:val="both"/>
      </w:pPr>
      <w:r>
        <w:t xml:space="preserve">V rámci oprávnených aktivít tohto vyzvania je potrebné zabezpečiť aj prístupnosť k informačným systémom pre znevýhodnené skupiny splnením požiadaviek definovaných vo Výnose MF SR č. 55 /2014 </w:t>
      </w:r>
      <w:proofErr w:type="spellStart"/>
      <w:r>
        <w:t>Z.z</w:t>
      </w:r>
      <w:proofErr w:type="spellEnd"/>
      <w:r>
        <w:t>. o štandardoch pre informačné systémy verejnej správy.</w:t>
      </w:r>
    </w:p>
    <w:p w:rsidR="00836039" w:rsidRPr="00003779" w:rsidRDefault="00457927" w:rsidP="00B822E1">
      <w:pPr>
        <w:spacing w:before="240" w:after="240"/>
        <w:ind w:firstLine="360"/>
        <w:jc w:val="both"/>
      </w:pPr>
      <w:r w:rsidRPr="00772BED">
        <w:t>Úspešný žiadateľ bude však povinný v rámci monitorovacej správy projektu vypĺňať „Iné údaje na úrovni projektu“, ktoré prispievajú k sledovaniu príspevku k HP RMŽ a ND v prípade, ak budú vyžadované a uvedené v Prílohe č. 2 Zmluvy o poskytnutí NFP</w:t>
      </w:r>
      <w:r w:rsidR="00836039" w:rsidRPr="00772BED">
        <w:t>.</w:t>
      </w:r>
      <w:r w:rsidR="00A64129" w:rsidRPr="00772BED">
        <w:t xml:space="preserve"> </w:t>
      </w:r>
      <w:r w:rsidR="00A64129" w:rsidRPr="00003779">
        <w:rPr>
          <w:b/>
        </w:rPr>
        <w:t>V priebehu implementácie projektu môže byť rozsah požadovaných iných údajov upravený (rozšírený, resp. zúžený) a poskytovanie týchto údajov bude prebiehať v súlade s podmienkami dohodnutými v zmluve o poskytnutí NFP.</w:t>
      </w:r>
    </w:p>
    <w:p w:rsidR="00317420" w:rsidRDefault="00836039" w:rsidP="00B822E1">
      <w:pPr>
        <w:spacing w:before="240" w:after="240"/>
        <w:ind w:firstLine="360"/>
        <w:jc w:val="both"/>
      </w:pPr>
      <w:r w:rsidRPr="00003779">
        <w:t xml:space="preserve"> </w:t>
      </w:r>
      <w:r w:rsidR="00B822E1" w:rsidRPr="00003779">
        <w:t xml:space="preserve">Proces monitorovania plnenia horizontálnych princípov bude na projektovej úrovni sledovaný prostredníctvom ukazovateľov (iné údaje), ktoré je žiadateľ povinný </w:t>
      </w:r>
      <w:r w:rsidR="00317420" w:rsidRPr="00003779">
        <w:t xml:space="preserve">uvádzať </w:t>
      </w:r>
      <w:r w:rsidR="00B822E1" w:rsidRPr="00003779">
        <w:t>v</w:t>
      </w:r>
      <w:r w:rsidRPr="00003779">
        <w:t xml:space="preserve"> </w:t>
      </w:r>
      <w:r w:rsidR="00B822E1" w:rsidRPr="00003779">
        <w:t>monitorovacích správ</w:t>
      </w:r>
      <w:r w:rsidR="00317420" w:rsidRPr="00003779">
        <w:t>ach.</w:t>
      </w:r>
    </w:p>
    <w:p w:rsidR="00E66306" w:rsidRPr="00317420" w:rsidRDefault="00E66306" w:rsidP="00E66306">
      <w:pPr>
        <w:spacing w:before="240" w:after="240"/>
        <w:ind w:firstLine="360"/>
        <w:jc w:val="both"/>
        <w:rPr>
          <w:b/>
          <w:u w:val="single"/>
        </w:rPr>
      </w:pPr>
      <w:r w:rsidRPr="00317420">
        <w:rPr>
          <w:b/>
          <w:u w:val="single"/>
        </w:rPr>
        <w:t>Príprava zmluvy o</w:t>
      </w:r>
      <w:r>
        <w:rPr>
          <w:b/>
          <w:u w:val="single"/>
        </w:rPr>
        <w:t xml:space="preserve"> poskytnutí </w:t>
      </w:r>
      <w:r w:rsidRPr="00317420">
        <w:rPr>
          <w:b/>
          <w:u w:val="single"/>
        </w:rPr>
        <w:t>NFP</w:t>
      </w:r>
    </w:p>
    <w:p w:rsidR="00E66306" w:rsidRPr="00E54FE7" w:rsidRDefault="00E66306" w:rsidP="00E66306">
      <w:pPr>
        <w:spacing w:before="240" w:after="240"/>
        <w:ind w:firstLine="360"/>
        <w:jc w:val="both"/>
      </w:pPr>
      <w:r w:rsidRPr="00E54FE7">
        <w:t xml:space="preserve">V zmysle  §  25  ods.  1 zákona o príspevku  z EŠIF sa príspevok  poskytuje prijímateľovi  na základe a v súlade so zmluvou o NFP uzavretou podľa § 269 ods. 2 Obchodného zákonníka. </w:t>
      </w:r>
    </w:p>
    <w:p w:rsidR="00E66306" w:rsidRPr="00E54FE7" w:rsidRDefault="00E66306" w:rsidP="00E66306">
      <w:pPr>
        <w:spacing w:before="240" w:after="240"/>
        <w:ind w:firstLine="360"/>
        <w:jc w:val="both"/>
      </w:pPr>
      <w:r w:rsidRPr="00E54FE7">
        <w:t xml:space="preserve">Žiadateľ je v súlade s § 25 ods. 4 zákona o príspevku z EŠIF povinný, pred uzavretím zmluvy </w:t>
      </w:r>
      <w:r w:rsidRPr="00E54FE7">
        <w:br/>
        <w:t xml:space="preserve">o poskytnutí NFP, </w:t>
      </w:r>
      <w:r w:rsidRPr="00AD5488">
        <w:rPr>
          <w:b/>
        </w:rPr>
        <w:t xml:space="preserve">poskytnúť RO OP TP súčinnosť </w:t>
      </w:r>
      <w:r w:rsidRPr="00E54FE7">
        <w:t xml:space="preserve">v rozsahu potrebnom na uzavretie zmluvy </w:t>
      </w:r>
      <w:r w:rsidRPr="00E54FE7">
        <w:br/>
        <w:t>o poskytnutí NFP.</w:t>
      </w:r>
    </w:p>
    <w:p w:rsidR="00E66306" w:rsidRPr="00E54FE7" w:rsidRDefault="00E66306" w:rsidP="00E66306">
      <w:pPr>
        <w:spacing w:before="240" w:after="240"/>
        <w:ind w:firstLine="360"/>
        <w:jc w:val="both"/>
      </w:pPr>
      <w:r>
        <w:t xml:space="preserve">RO </w:t>
      </w:r>
      <w:r w:rsidRPr="00E54FE7">
        <w:t>zasiela písomný návrh na uzavretie zmluvy o</w:t>
      </w:r>
      <w:r>
        <w:t xml:space="preserve"> poskytnutí </w:t>
      </w:r>
      <w:r w:rsidRPr="00E54FE7">
        <w:t>NFP a určí lehotu na prijatie návrhu žiadateľovi:</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ktorému rozhodnutie o schválení nadobudlo právoplatnosť, </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lastRenderedPageBreak/>
        <w:t xml:space="preserve">ktorý splnil podmienky určené vo výroku rozhodnutia podľa § 19 ods. 11 zákona o príspevku z EŠIF, ak boli podmienky vo výroku rozhodnutia určené a, </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ktorý poskytol potrebnú súčinnosť.</w:t>
      </w:r>
    </w:p>
    <w:p w:rsidR="00162F94" w:rsidRDefault="00E66306" w:rsidP="00162F94">
      <w:pPr>
        <w:spacing w:before="240" w:after="240"/>
        <w:ind w:firstLine="360"/>
        <w:jc w:val="both"/>
      </w:pPr>
      <w:r w:rsidRPr="001132F4">
        <w:t>V prípade, ak je prij</w:t>
      </w:r>
      <w:r>
        <w:t>ímateľ a RO OP TP tá istá osoba</w:t>
      </w:r>
      <w:r w:rsidRPr="001132F4">
        <w:t>, Zmluva o</w:t>
      </w:r>
      <w:r>
        <w:t xml:space="preserve"> poskytnutí </w:t>
      </w:r>
      <w:r w:rsidRPr="001132F4">
        <w:t>NFP sa n</w:t>
      </w:r>
      <w:r>
        <w:t xml:space="preserve">euzatvára a práva a povinnosti </w:t>
      </w:r>
      <w:r w:rsidRPr="001132F4">
        <w:t xml:space="preserve">sú upravené rozhodnutím o schválení </w:t>
      </w:r>
      <w:proofErr w:type="spellStart"/>
      <w:r w:rsidRPr="001132F4">
        <w:t>ŽoNFP</w:t>
      </w:r>
      <w:proofErr w:type="spellEnd"/>
      <w:r w:rsidRPr="001132F4">
        <w:t xml:space="preserve">. </w:t>
      </w:r>
      <w:r w:rsidR="00162F94" w:rsidRPr="00F3375A">
        <w:t xml:space="preserve">Rozhodnutie o schválení </w:t>
      </w:r>
      <w:proofErr w:type="spellStart"/>
      <w:r w:rsidR="00162F94" w:rsidRPr="00F3375A">
        <w:t>ŽoNFP</w:t>
      </w:r>
      <w:proofErr w:type="spellEnd"/>
      <w:r w:rsidR="00162F94" w:rsidRPr="00F3375A">
        <w:t xml:space="preserve"> nadobúda účinnosť</w:t>
      </w:r>
      <w:r w:rsidR="00162F94">
        <w:t xml:space="preserve"> </w:t>
      </w:r>
      <w:r w:rsidR="00162F94" w:rsidRPr="00F3375A">
        <w:t xml:space="preserve">v momente, keď nadobudne právoplatnosť podľa paragrafu 52 odsek 1 zákona </w:t>
      </w:r>
      <w:r w:rsidR="00162F94">
        <w:br/>
        <w:t>č</w:t>
      </w:r>
      <w:r w:rsidR="00162F94" w:rsidRPr="00F3375A">
        <w:t>. 71/1967 Zb. o správnom konaní.</w:t>
      </w:r>
    </w:p>
    <w:p w:rsidR="00162F94" w:rsidRPr="00F3375A" w:rsidRDefault="00162F94" w:rsidP="00162F94">
      <w:pPr>
        <w:spacing w:before="240" w:after="240"/>
        <w:ind w:firstLine="360"/>
        <w:jc w:val="both"/>
      </w:pPr>
      <w:r>
        <w:t>Právny nárok na poskytnutie príspevku vzniká nadobudnutím účinnosti zmluvy o NFP alebo nadobudnutím právoplatnosti Rozhodnutia, ak je prijímateľ a RO OP TP tá istá osoba.</w:t>
      </w:r>
    </w:p>
    <w:p w:rsidR="00E66306" w:rsidRPr="001132F4" w:rsidRDefault="00E66306" w:rsidP="00E66306">
      <w:pPr>
        <w:spacing w:before="240" w:after="240"/>
        <w:ind w:firstLine="360"/>
        <w:jc w:val="both"/>
      </w:pPr>
      <w:r w:rsidRPr="001132F4">
        <w:t xml:space="preserve"> Zmluva o poskytnutí NFP, ktorú RO OP TP uzavrie so Žiadateľom po</w:t>
      </w:r>
      <w:r>
        <w:t xml:space="preserve"> ukončení procesu schvaľovania </w:t>
      </w:r>
      <w:r w:rsidRPr="001132F4">
        <w:t>a výbere vhodných projektov, upravuje podrobné podmienky realizácie schválenéh</w:t>
      </w:r>
      <w:r>
        <w:t xml:space="preserve">o projektu </w:t>
      </w:r>
      <w:r w:rsidRPr="001132F4">
        <w:t>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Default="00E66306" w:rsidP="00E66306">
      <w:pPr>
        <w:spacing w:before="240" w:after="240"/>
        <w:ind w:firstLine="360"/>
        <w:jc w:val="both"/>
      </w:pPr>
      <w:r w:rsidRPr="001132F4">
        <w:t>Vzor zmluvy o poskytnutí NFP</w:t>
      </w:r>
      <w:r w:rsidRPr="00E54FE7">
        <w:t xml:space="preserve"> </w:t>
      </w:r>
      <w:r>
        <w:t xml:space="preserve">ako aj </w:t>
      </w:r>
      <w:r w:rsidRPr="001132F4">
        <w:t>Rozhodnuti</w:t>
      </w:r>
      <w:r>
        <w:t>a</w:t>
      </w:r>
      <w:r w:rsidRPr="001132F4">
        <w:t xml:space="preserve"> o schválení </w:t>
      </w:r>
      <w:proofErr w:type="spellStart"/>
      <w:r w:rsidRPr="001132F4">
        <w:t>ŽoNFP</w:t>
      </w:r>
      <w:proofErr w:type="spellEnd"/>
      <w:r>
        <w:t xml:space="preserve"> v prípade</w:t>
      </w:r>
      <w:r w:rsidRPr="001132F4">
        <w:t xml:space="preserve"> ak je prij</w:t>
      </w:r>
      <w:r>
        <w:t xml:space="preserve">ímateľ a RO OP TP tá istá osoba, </w:t>
      </w:r>
      <w:r w:rsidRPr="001132F4">
        <w:t xml:space="preserve"> </w:t>
      </w:r>
      <w:r>
        <w:t>sú</w:t>
      </w:r>
      <w:r w:rsidRPr="001132F4">
        <w:t xml:space="preserve"> zverejnen</w:t>
      </w:r>
      <w:r>
        <w:t>é</w:t>
      </w:r>
      <w:r w:rsidRPr="001132F4">
        <w:t xml:space="preserve"> na webovom sídle RO</w:t>
      </w:r>
      <w:r>
        <w:t xml:space="preserve"> OP TP </w:t>
      </w:r>
      <w:r w:rsidRPr="001132F4">
        <w:t xml:space="preserve"> </w:t>
      </w:r>
      <w:hyperlink r:id="rId25" w:history="1">
        <w:r w:rsidRPr="002E00FB">
          <w:rPr>
            <w:rStyle w:val="Hypertextovprepojenie"/>
          </w:rPr>
          <w:t>http://optp.vlada.gov.sk</w:t>
        </w:r>
      </w:hyperlink>
      <w:r>
        <w:t>. V</w:t>
      </w:r>
      <w:r w:rsidRPr="001132F4">
        <w:t xml:space="preserve"> prípade zmeny vzoru zmluvy o poskytnutí NFP</w:t>
      </w:r>
      <w:r>
        <w:t>/</w:t>
      </w:r>
      <w:r w:rsidRPr="001132F4">
        <w:t xml:space="preserve"> Rozhodnuti</w:t>
      </w:r>
      <w:r>
        <w:t>a</w:t>
      </w:r>
      <w:r w:rsidRPr="001132F4">
        <w:t xml:space="preserve"> o schválení </w:t>
      </w:r>
      <w:proofErr w:type="spellStart"/>
      <w:r w:rsidRPr="001132F4">
        <w:t>ŽoNFP</w:t>
      </w:r>
      <w:proofErr w:type="spellEnd"/>
      <w:r w:rsidRPr="001132F4">
        <w:t xml:space="preserve"> zverejnen</w:t>
      </w:r>
      <w:r>
        <w:t>ých</w:t>
      </w:r>
      <w:r w:rsidRPr="001132F4">
        <w:t xml:space="preserve"> na webovom sídle RO OP TP, ktor</w:t>
      </w:r>
      <w:r>
        <w:t>é</w:t>
      </w:r>
      <w:r w:rsidRPr="001132F4">
        <w:t xml:space="preserve"> nie </w:t>
      </w:r>
      <w:r>
        <w:t>sú</w:t>
      </w:r>
      <w:r w:rsidRPr="001132F4">
        <w:t xml:space="preserve"> prílohou vyzvania,  </w:t>
      </w:r>
      <w:r>
        <w:t xml:space="preserve">RO </w:t>
      </w:r>
      <w:r w:rsidRPr="001132F4">
        <w:t>nahradí zverejnen</w:t>
      </w:r>
      <w:r>
        <w:t>é</w:t>
      </w:r>
      <w:r w:rsidRPr="001132F4">
        <w:t xml:space="preserve"> vzor</w:t>
      </w:r>
      <w:r>
        <w:t>y</w:t>
      </w:r>
      <w:r w:rsidRPr="001132F4">
        <w:t xml:space="preserve"> novou verziou. Predchádzajúc</w:t>
      </w:r>
      <w:r>
        <w:t>e</w:t>
      </w:r>
      <w:r w:rsidRPr="001132F4">
        <w:t xml:space="preserve"> verzi</w:t>
      </w:r>
      <w:r>
        <w:t>e</w:t>
      </w:r>
      <w:r w:rsidRPr="001132F4">
        <w:t xml:space="preserve"> </w:t>
      </w:r>
      <w:r>
        <w:t>sú</w:t>
      </w:r>
      <w:r w:rsidRPr="001132F4">
        <w:t xml:space="preserve"> dostupn</w:t>
      </w:r>
      <w:r>
        <w:t>é</w:t>
      </w:r>
      <w:r w:rsidRPr="001132F4">
        <w:t xml:space="preserve">   v archíve   s jasným   označením   čísla   verzie   a vymedzeným   obdobím   platnosti.</w:t>
      </w:r>
    </w:p>
    <w:p w:rsidR="00F45033" w:rsidRPr="00637A4B" w:rsidRDefault="00F45033" w:rsidP="00F45033">
      <w:pPr>
        <w:autoSpaceDE w:val="0"/>
        <w:autoSpaceDN w:val="0"/>
        <w:adjustRightInd w:val="0"/>
        <w:spacing w:before="120" w:after="120"/>
        <w:ind w:firstLine="360"/>
        <w:jc w:val="both"/>
        <w:rPr>
          <w:rFonts w:asciiTheme="minorHAnsi" w:eastAsiaTheme="minorHAnsi" w:hAnsiTheme="minorHAnsi"/>
          <w:color w:val="000000"/>
        </w:rPr>
      </w:pPr>
      <w:r w:rsidRPr="002D08EE">
        <w:rPr>
          <w:rFonts w:asciiTheme="minorHAnsi" w:eastAsiaTheme="minorHAnsi" w:hAnsiTheme="minorHAnsi"/>
          <w:color w:val="000000"/>
        </w:rPr>
        <w:t xml:space="preserve">RO OP TP zašle žiadateľovi návrh na uzavretie zmluvy o poskytnutí NFP bezodkladne po podpise štatutárnym orgánom. </w:t>
      </w:r>
      <w:r w:rsidRPr="00637A4B">
        <w:rPr>
          <w:rFonts w:asciiTheme="minorHAnsi" w:eastAsiaTheme="minorHAnsi" w:hAnsiTheme="minorHAnsi"/>
          <w:color w:val="000000"/>
        </w:rPr>
        <w:t xml:space="preserve">V zmysle zákona č. 305/2013 o elektronickej podobe výkonu pôsobnosti orgánov verejnej moci a o zmene a doplnení niektorých zákonov (zákon o </w:t>
      </w:r>
      <w:proofErr w:type="spellStart"/>
      <w:r w:rsidRPr="00637A4B">
        <w:rPr>
          <w:rFonts w:asciiTheme="minorHAnsi" w:eastAsiaTheme="minorHAnsi" w:hAnsiTheme="minorHAnsi"/>
          <w:color w:val="000000"/>
        </w:rPr>
        <w:t>e-Governmente</w:t>
      </w:r>
      <w:proofErr w:type="spellEnd"/>
      <w:r w:rsidRPr="00637A4B">
        <w:rPr>
          <w:rFonts w:asciiTheme="minorHAnsi" w:eastAsiaTheme="minorHAnsi" w:hAnsiTheme="minorHAnsi"/>
          <w:color w:val="000000"/>
        </w:rPr>
        <w:t>) je</w:t>
      </w:r>
      <w:r w:rsidRPr="00637A4B">
        <w:rPr>
          <w:rFonts w:asciiTheme="minorHAnsi" w:eastAsiaTheme="minorHAnsi" w:hAnsiTheme="minorHAnsi"/>
          <w:color w:val="000000"/>
        </w:rPr>
        <w:br/>
        <w:t xml:space="preserve">od 1. 11. 2016 zmluva o poskytnutí NFP vyhotovená v elektronickej podobe a zmluvné strany ju podpisujú kvalifikovaným elektronickým podpisom (na základe kvalifikovaného certifikátu, mandátneho certifikátu). Uzatvorenie zmluvy v elektronickej podobe sa rovnako vzťahuje aj na uzavretie každého dodatku k Zmluve o poskytnutí NFP. </w:t>
      </w:r>
    </w:p>
    <w:p w:rsidR="00F45033" w:rsidRDefault="00F45033" w:rsidP="00F45033">
      <w:pPr>
        <w:autoSpaceDE w:val="0"/>
        <w:autoSpaceDN w:val="0"/>
        <w:adjustRightInd w:val="0"/>
        <w:spacing w:before="120" w:after="120"/>
        <w:ind w:firstLine="360"/>
        <w:jc w:val="both"/>
        <w:rPr>
          <w:rFonts w:asciiTheme="minorHAnsi" w:eastAsiaTheme="minorHAnsi" w:hAnsiTheme="minorHAnsi"/>
          <w:color w:val="000000"/>
        </w:rPr>
      </w:pPr>
      <w:r w:rsidRPr="008E1F72">
        <w:rPr>
          <w:rFonts w:asciiTheme="minorHAnsi" w:eastAsiaTheme="minorHAnsi" w:hAnsiTheme="minorHAnsi"/>
          <w:color w:val="000000"/>
        </w:rPr>
        <w:t>Iba v riadne odôvodnených prípadoch môže RO OP TP pristúpiť k podpisu zmluvy v tlačenej forme. V tomto prípade RO OP TP zašle žiadateľovi návrh na uzavretie zmluvy o poskytnutí NFP v minimálne šiestich rovnopisoch doporučenou poštou, alebo iným vhodným spôsobom bezodkladne po podpise štatutárnym orgánom.</w:t>
      </w:r>
    </w:p>
    <w:p w:rsidR="00F45033" w:rsidRPr="002D08EE" w:rsidRDefault="00F45033" w:rsidP="00F45033">
      <w:pPr>
        <w:autoSpaceDE w:val="0"/>
        <w:autoSpaceDN w:val="0"/>
        <w:adjustRightInd w:val="0"/>
        <w:spacing w:before="120" w:after="120"/>
        <w:ind w:firstLine="360"/>
        <w:jc w:val="both"/>
        <w:rPr>
          <w:rFonts w:asciiTheme="minorHAnsi" w:eastAsiaTheme="minorHAnsi" w:hAnsiTheme="minorHAnsi"/>
          <w:color w:val="000000"/>
        </w:rPr>
      </w:pPr>
      <w:r w:rsidRPr="002D08EE">
        <w:rPr>
          <w:rFonts w:asciiTheme="minorHAnsi" w:eastAsiaTheme="minorHAnsi" w:hAnsiTheme="minorHAnsi"/>
          <w:color w:val="000000"/>
        </w:rPr>
        <w:t xml:space="preserve">RO OP TP poskytne žiadateľovi lehotu na prijatie návrhu na uzavretie zmluvy o poskytnutí NFP (minimálne 5 pracovných dní). </w:t>
      </w:r>
    </w:p>
    <w:p w:rsidR="00F45033" w:rsidRPr="002D08EE" w:rsidRDefault="00F45033" w:rsidP="00F45033">
      <w:pPr>
        <w:autoSpaceDE w:val="0"/>
        <w:autoSpaceDN w:val="0"/>
        <w:adjustRightInd w:val="0"/>
        <w:spacing w:before="120" w:after="120"/>
        <w:ind w:firstLine="360"/>
        <w:jc w:val="both"/>
        <w:rPr>
          <w:rFonts w:asciiTheme="minorHAnsi" w:eastAsiaTheme="minorHAnsi" w:hAnsiTheme="minorHAnsi"/>
          <w:color w:val="000000"/>
        </w:rPr>
      </w:pPr>
      <w:r w:rsidRPr="002D08EE">
        <w:rPr>
          <w:rFonts w:asciiTheme="minorHAnsi" w:eastAsiaTheme="minorHAnsi" w:hAnsiTheme="minorHAnsi"/>
          <w:color w:val="000000"/>
        </w:rPr>
        <w:t xml:space="preserve">Návrh na uzavretie zmluvy o poskytnutí NFP zaniká dňom uplynutia lehoty určenej v tomto návrhu alebo doručením prejavu žiadateľa o odmietnutí návrhu na uzavretie zmluvy o poskytnutí NFP. Žiadateľ je zároveň oprávnený rozhodnúť o nevyužití poskytnutej minimálnej lehoty na prijatie návrhu a o následnom prijatí/odmietnutí návrhu na uzavretie zmluvy o poskytnutí NFP. </w:t>
      </w:r>
    </w:p>
    <w:p w:rsidR="00F45033" w:rsidRDefault="00F45033" w:rsidP="00E66306">
      <w:pPr>
        <w:spacing w:before="240" w:after="240"/>
        <w:ind w:firstLine="360"/>
        <w:jc w:val="both"/>
      </w:pPr>
      <w:r w:rsidRPr="00997381">
        <w:rPr>
          <w:rFonts w:asciiTheme="minorHAnsi" w:eastAsiaTheme="minorHAnsi" w:hAnsiTheme="minorHAnsi"/>
          <w:color w:val="000000"/>
        </w:rPr>
        <w:lastRenderedPageBreak/>
        <w:t>Žiadateľ zároveň zasiela na RO OP TP aj podpisový vzor, prípadne aj splnomocnenie, v dvoch rovnopisoch (vzor podpisového vzoru je zverejnený pri zmluve o NFP na webovom sídle RO OP TP</w:t>
      </w:r>
      <w:r w:rsidRPr="002D08EE">
        <w:rPr>
          <w:rFonts w:asciiTheme="minorHAnsi" w:eastAsiaTheme="minorHAnsi" w:hAnsiTheme="minorHAnsi"/>
          <w:color w:val="000000"/>
        </w:rPr>
        <w:t xml:space="preserve"> </w:t>
      </w:r>
      <w:hyperlink r:id="rId26" w:history="1">
        <w:r w:rsidRPr="000B4FD4">
          <w:rPr>
            <w:rStyle w:val="Hypertextovprepojenie"/>
            <w:rFonts w:asciiTheme="minorHAnsi" w:eastAsiaTheme="minorHAnsi" w:hAnsiTheme="minorHAnsi"/>
          </w:rPr>
          <w:t>http://www.optp.vlada.gov.sk/ine-dokumenty/</w:t>
        </w:r>
      </w:hyperlink>
      <w:r w:rsidRPr="002D08EE">
        <w:rPr>
          <w:rFonts w:asciiTheme="minorHAnsi" w:eastAsiaTheme="minorHAnsi" w:hAnsiTheme="minorHAnsi"/>
          <w:color w:val="000000"/>
        </w:rPr>
        <w:t>).</w:t>
      </w:r>
    </w:p>
    <w:p w:rsidR="00E66306" w:rsidRPr="00AD5488" w:rsidRDefault="00E66306" w:rsidP="00E66306">
      <w:pPr>
        <w:spacing w:before="240" w:after="240"/>
        <w:ind w:firstLine="360"/>
        <w:jc w:val="both"/>
      </w:pPr>
      <w:r w:rsidRPr="00AD5488">
        <w:t>Deň doručenia prijatého návrhu na uza</w:t>
      </w:r>
      <w:r>
        <w:t xml:space="preserve">vretie zmluvy o poskytnutí NFP </w:t>
      </w:r>
      <w:r w:rsidRPr="00AD5488">
        <w:t xml:space="preserve">je dňom nadobudnutia platnosti a zároveň momentom uzavretia zmluvy. </w:t>
      </w:r>
    </w:p>
    <w:p w:rsidR="00E66306" w:rsidRDefault="00E66306" w:rsidP="00E66306">
      <w:pPr>
        <w:spacing w:before="240" w:after="240"/>
        <w:ind w:firstLine="360"/>
        <w:jc w:val="both"/>
      </w:pPr>
      <w:r w:rsidRPr="00AD5488">
        <w:t>RO OP TP zabezpečí v súlade s ustanoveniami zákona o slobode informácií zverejnenie zmluvy o poskytnutí NFP</w:t>
      </w:r>
      <w:r>
        <w:t xml:space="preserve"> v Centrálnom registri zmlúv</w:t>
      </w:r>
      <w:r w:rsidRPr="00AD5488">
        <w:t xml:space="preserve">. Deň nasledujúci po dni jej zverejnenia je deň účinnosti zmluvy o poskytnutí NFP a žiadateľ sa stáva prijímateľom. </w:t>
      </w:r>
    </w:p>
    <w:p w:rsidR="00E66306" w:rsidRPr="00AD5488" w:rsidRDefault="00E66306" w:rsidP="00E66306">
      <w:pPr>
        <w:spacing w:before="240" w:after="240"/>
        <w:ind w:firstLine="360"/>
        <w:jc w:val="both"/>
      </w:pPr>
      <w:r w:rsidRPr="00AD5488">
        <w:t>Zároveň sú od tohto dňa obe zmluvné strany viazané ustanoveniami zmluvy o poskytnutí NFP, vrátane povinnosti RO OP TP oznámiť Prijímateľovi vhodným spôsobom nevzbudzujúcim pochybnosti (napr. listom alebo iným vhodným spôsobom v nadväznosti na zvolenú formu komunikácie medzi RO a Prijímateľom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rsidR="00E66306" w:rsidRDefault="00E66306" w:rsidP="00E66306">
      <w:pPr>
        <w:spacing w:before="240" w:after="240"/>
        <w:ind w:firstLine="360"/>
        <w:jc w:val="both"/>
      </w:pPr>
      <w:r>
        <w:t>Zmeny projektov ako aj podmienky a spôsob ukončovania zmluvného vzťahu sú bližšie popísané v Príručke pre prijímateľa.</w:t>
      </w:r>
    </w:p>
    <w:p w:rsidR="00E66306" w:rsidRPr="009D0DD2" w:rsidRDefault="00E66306" w:rsidP="00E66306">
      <w:pPr>
        <w:spacing w:before="240" w:after="240"/>
        <w:ind w:firstLine="360"/>
        <w:jc w:val="both"/>
        <w:rPr>
          <w:b/>
          <w:u w:val="single"/>
        </w:rPr>
      </w:pPr>
      <w:r w:rsidRPr="009D0DD2">
        <w:rPr>
          <w:b/>
          <w:u w:val="single"/>
        </w:rPr>
        <w:t>Zverejňovanie</w:t>
      </w:r>
    </w:p>
    <w:p w:rsidR="00E66306" w:rsidRDefault="00E66306" w:rsidP="00E66306">
      <w:pPr>
        <w:spacing w:before="240" w:after="240"/>
        <w:ind w:firstLine="360"/>
        <w:jc w:val="both"/>
      </w:pPr>
      <w:r>
        <w:t xml:space="preserve">RO zverejní na svojom webovom sídle </w:t>
      </w:r>
      <w:r w:rsidRPr="009F0023">
        <w:rPr>
          <w:b/>
        </w:rPr>
        <w:t>do 60 pracovných dní</w:t>
      </w:r>
      <w:r>
        <w:t xml:space="preserve"> od skončenia rozhodovania  o </w:t>
      </w:r>
      <w:proofErr w:type="spellStart"/>
      <w:r>
        <w:t>ŽoNFP</w:t>
      </w:r>
      <w:proofErr w:type="spellEnd"/>
      <w:r>
        <w:t xml:space="preserve"> </w:t>
      </w:r>
      <w:r w:rsidRPr="00702071">
        <w:rPr>
          <w:b/>
        </w:rPr>
        <w:t xml:space="preserve">zoznam schválených </w:t>
      </w:r>
      <w:proofErr w:type="spellStart"/>
      <w:r w:rsidRPr="00702071">
        <w:rPr>
          <w:b/>
        </w:rPr>
        <w:t>ŽoNFP</w:t>
      </w:r>
      <w:proofErr w:type="spellEnd"/>
      <w:r>
        <w:rPr>
          <w:b/>
        </w:rPr>
        <w:t>,</w:t>
      </w:r>
      <w:r>
        <w:t xml:space="preserve"> ktorý obsahuje:</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výšku schváleného príspevku,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E66306" w:rsidRDefault="00E66306" w:rsidP="00E66306">
      <w:pPr>
        <w:spacing w:before="240" w:after="240"/>
        <w:ind w:firstLine="360"/>
        <w:jc w:val="both"/>
      </w:pPr>
      <w:r>
        <w:t xml:space="preserve">RO zverejní na svojom webovom sídle do 60 pracovných dní od skončenia rozhodovania  o </w:t>
      </w:r>
      <w:proofErr w:type="spellStart"/>
      <w:r>
        <w:t>ŽoNFP</w:t>
      </w:r>
      <w:proofErr w:type="spellEnd"/>
      <w:r>
        <w:t xml:space="preserve">  zoznam neschválených </w:t>
      </w:r>
      <w:proofErr w:type="spellStart"/>
      <w:r>
        <w:t>ŽoNFP</w:t>
      </w:r>
      <w:proofErr w:type="spellEnd"/>
      <w:r>
        <w:t>, ktorý obsahuje:</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dôvody neschválenia žiadosti,</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E66306" w:rsidRPr="001132F4" w:rsidRDefault="00E66306" w:rsidP="00E66306">
      <w:pPr>
        <w:spacing w:before="240" w:after="240"/>
        <w:ind w:firstLine="360"/>
        <w:jc w:val="both"/>
      </w:pPr>
      <w: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64229B" w:rsidRPr="00FC0520" w:rsidRDefault="0064229B" w:rsidP="0064229B">
      <w:pPr>
        <w:spacing w:before="240" w:after="240"/>
        <w:ind w:firstLine="360"/>
        <w:jc w:val="both"/>
        <w:rPr>
          <w:b/>
          <w:u w:val="single"/>
        </w:rPr>
      </w:pPr>
      <w:r w:rsidRPr="00FC0520">
        <w:rPr>
          <w:b/>
          <w:u w:val="single"/>
        </w:rPr>
        <w:lastRenderedPageBreak/>
        <w:t xml:space="preserve">Synergické účinky medzi EŠIF </w:t>
      </w:r>
    </w:p>
    <w:p w:rsidR="0064229B" w:rsidRPr="00FC0520" w:rsidRDefault="0064229B" w:rsidP="0064229B">
      <w:pPr>
        <w:spacing w:before="240" w:after="240"/>
        <w:ind w:firstLine="360"/>
        <w:jc w:val="both"/>
        <w:rPr>
          <w:color w:val="000000" w:themeColor="text1"/>
        </w:rPr>
      </w:pPr>
      <w:r w:rsidRPr="00FC0520">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Default="0064229B" w:rsidP="002751F5">
      <w:pPr>
        <w:spacing w:before="240" w:after="240"/>
        <w:ind w:firstLine="360"/>
        <w:jc w:val="both"/>
      </w:pPr>
      <w:r w:rsidRPr="00FC0520">
        <w:t xml:space="preserve">Ku špecifickému cieľu </w:t>
      </w:r>
      <w:r w:rsidRPr="00820F1D">
        <w:t xml:space="preserve">1: </w:t>
      </w:r>
      <w:r w:rsidR="006D3FE0" w:rsidRPr="002E5A79">
        <w:rPr>
          <w:bCs/>
        </w:rPr>
        <w:t>Zvýšenie kvality, štandardu a dostupnosti IS pre EŠIF</w:t>
      </w:r>
      <w:r w:rsidRPr="00FC0520">
        <w:t xml:space="preserve"> (v rámci ktorého je vyhlásené toto vyzvanie) boli identifikované </w:t>
      </w:r>
      <w:r>
        <w:t>(v</w:t>
      </w:r>
      <w:r w:rsidRPr="00FC0520">
        <w:t> </w:t>
      </w:r>
      <w:r>
        <w:t xml:space="preserve">rámci </w:t>
      </w:r>
      <w:r w:rsidRPr="00FC0520">
        <w:t>metodick</w:t>
      </w:r>
      <w:r>
        <w:t>ého</w:t>
      </w:r>
      <w:r w:rsidRPr="00FC0520">
        <w:t xml:space="preserve"> pokyn</w:t>
      </w:r>
      <w:r>
        <w:t>u</w:t>
      </w:r>
      <w:r w:rsidRPr="00FC0520">
        <w:t xml:space="preserve"> CKO č. 11 k zabezpečeniu koordinácie synergických účinkov medzi EŠIF a inými nástrojmi podpory EÚ a</w:t>
      </w:r>
      <w:r>
        <w:t> </w:t>
      </w:r>
      <w:r w:rsidRPr="00FC0520">
        <w:t>SR</w:t>
      </w:r>
      <w:r>
        <w:t>)</w:t>
      </w:r>
      <w:r w:rsidRPr="00FC0520">
        <w:t xml:space="preserve"> nasled</w:t>
      </w:r>
      <w:r>
        <w:t>ujúce</w:t>
      </w:r>
      <w:r w:rsidRPr="00FC0520">
        <w:t xml:space="preserv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t xml:space="preserve">Prioritná os: </w:t>
            </w:r>
            <w:r w:rsidR="00C95D43">
              <w:t>2</w:t>
            </w:r>
          </w:p>
        </w:tc>
        <w:tc>
          <w:tcPr>
            <w:tcW w:w="4606"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1132F4">
        <w:tc>
          <w:tcPr>
            <w:tcW w:w="4606" w:type="dxa"/>
            <w:shd w:val="clear" w:color="auto" w:fill="auto"/>
          </w:tcPr>
          <w:p w:rsidR="0064229B" w:rsidRPr="00FC0520" w:rsidRDefault="0064229B" w:rsidP="00C95D43">
            <w:pPr>
              <w:jc w:val="both"/>
            </w:pPr>
            <w:r w:rsidRPr="00FC0520">
              <w:t xml:space="preserve">Špecifický cieľ: </w:t>
            </w:r>
            <w:r w:rsidR="00C95D43">
              <w:t>1</w:t>
            </w:r>
          </w:p>
        </w:tc>
        <w:tc>
          <w:tcPr>
            <w:tcW w:w="4606"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 xml:space="preserve">OP </w:t>
            </w:r>
            <w:proofErr w:type="spellStart"/>
            <w:r w:rsidRPr="00FC0520">
              <w:rPr>
                <w:b/>
              </w:rPr>
              <w:t>VaI</w:t>
            </w:r>
            <w:proofErr w:type="spellEnd"/>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t xml:space="preserve">Prioritná os: </w:t>
            </w:r>
            <w:r w:rsidR="00C95D43">
              <w:t>2</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95D43">
            <w:pPr>
              <w:jc w:val="both"/>
            </w:pPr>
            <w:r w:rsidRPr="00FC0520">
              <w:t>Špecifický cieľ:</w:t>
            </w:r>
            <w:r w:rsidR="00A57BD1">
              <w:t xml:space="preserve"> </w:t>
            </w:r>
            <w:r w:rsidR="00C95D43">
              <w:t>1</w:t>
            </w:r>
          </w:p>
        </w:tc>
        <w:tc>
          <w:tcPr>
            <w:tcW w:w="4606" w:type="dxa"/>
            <w:shd w:val="clear" w:color="auto" w:fill="auto"/>
          </w:tcPr>
          <w:p w:rsidR="0064229B" w:rsidRPr="00FC0520" w:rsidRDefault="0064229B" w:rsidP="00C95D43">
            <w:pPr>
              <w:jc w:val="both"/>
            </w:pPr>
            <w:r w:rsidRPr="00FC0520">
              <w:t>Špecifický cieľ: 5.1.</w:t>
            </w:r>
            <w:r w:rsidR="00C95D43">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t xml:space="preserve">Prioritná os: </w:t>
            </w:r>
            <w:r w:rsidR="00C95D43">
              <w:t>2</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95D43">
            <w:pPr>
              <w:jc w:val="both"/>
            </w:pPr>
            <w:r w:rsidRPr="00FC0520">
              <w:t xml:space="preserve">Špecifický cieľ: </w:t>
            </w:r>
            <w:r w:rsidR="00C95D43">
              <w:t>1</w:t>
            </w:r>
          </w:p>
        </w:tc>
        <w:tc>
          <w:tcPr>
            <w:tcW w:w="4606" w:type="dxa"/>
            <w:shd w:val="clear" w:color="auto" w:fill="auto"/>
          </w:tcPr>
          <w:p w:rsidR="0064229B" w:rsidRPr="00FC0520" w:rsidRDefault="0064229B" w:rsidP="000D651E">
            <w:pPr>
              <w:jc w:val="both"/>
            </w:pPr>
            <w:r w:rsidRPr="00FC0520">
              <w:t>Špecifický cieľ: 5.1.</w:t>
            </w:r>
            <w:r w:rsidR="000D651E">
              <w:t>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t xml:space="preserve">Prioritná os: </w:t>
            </w:r>
            <w:r w:rsidR="00C95D43">
              <w:t>2</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95D43">
            <w:pPr>
              <w:jc w:val="both"/>
            </w:pPr>
            <w:r w:rsidRPr="00FC0520">
              <w:t xml:space="preserve">Špecifický cieľ: </w:t>
            </w:r>
            <w:r w:rsidR="00C95D43">
              <w:t>1</w:t>
            </w:r>
          </w:p>
        </w:tc>
        <w:tc>
          <w:tcPr>
            <w:tcW w:w="4606" w:type="dxa"/>
            <w:shd w:val="clear" w:color="auto" w:fill="auto"/>
          </w:tcPr>
          <w:p w:rsidR="0064229B" w:rsidRPr="00FC0520" w:rsidRDefault="0064229B" w:rsidP="000D651E">
            <w:pPr>
              <w:jc w:val="both"/>
            </w:pPr>
            <w:r w:rsidRPr="00FC0520">
              <w:t>Špecifický cieľ: 8.</w:t>
            </w:r>
            <w:r w:rsidR="000D651E">
              <w:t>1</w:t>
            </w:r>
          </w:p>
        </w:tc>
      </w:tr>
    </w:tbl>
    <w:p w:rsidR="005C7CE5" w:rsidRDefault="005C7CE5" w:rsidP="0064229B">
      <w:pPr>
        <w:spacing w:before="120" w:after="120"/>
        <w:jc w:val="both"/>
      </w:pPr>
    </w:p>
    <w:p w:rsidR="005C7CE5" w:rsidRDefault="005C7CE5">
      <w:pPr>
        <w:spacing w:after="0" w:line="240" w:lineRule="auto"/>
      </w:pPr>
      <w:r>
        <w:br w:type="page"/>
      </w:r>
    </w:p>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lastRenderedPageBreak/>
              <w:t xml:space="preserve">Prioritná os: </w:t>
            </w:r>
            <w:r w:rsidR="00C95D43">
              <w:t>2</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95D43">
            <w:pPr>
              <w:jc w:val="both"/>
            </w:pPr>
            <w:r w:rsidRPr="00FC0520">
              <w:t xml:space="preserve">Špecifický cieľ: </w:t>
            </w:r>
            <w:r w:rsidR="00C95D43">
              <w:t>1</w:t>
            </w:r>
          </w:p>
        </w:tc>
        <w:tc>
          <w:tcPr>
            <w:tcW w:w="4606" w:type="dxa"/>
            <w:shd w:val="clear" w:color="auto" w:fill="auto"/>
          </w:tcPr>
          <w:p w:rsidR="0064229B" w:rsidRPr="00FC0520" w:rsidRDefault="0064229B" w:rsidP="000D651E">
            <w:pPr>
              <w:jc w:val="both"/>
            </w:pPr>
            <w:r w:rsidRPr="00FC0520">
              <w:t>Špecifický cieľ: 6.</w:t>
            </w:r>
            <w:r w:rsidR="000D651E">
              <w:t>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t xml:space="preserve">Prioritná os: </w:t>
            </w:r>
            <w:r w:rsidR="00C95D43">
              <w:t>2</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95D43">
            <w:pPr>
              <w:jc w:val="both"/>
            </w:pPr>
            <w:r w:rsidRPr="00FC0520">
              <w:t xml:space="preserve">Špecifický cieľ: </w:t>
            </w:r>
            <w:r w:rsidR="00C95D43">
              <w:t>1</w:t>
            </w:r>
          </w:p>
        </w:tc>
        <w:tc>
          <w:tcPr>
            <w:tcW w:w="4606" w:type="dxa"/>
            <w:shd w:val="clear" w:color="auto" w:fill="auto"/>
          </w:tcPr>
          <w:p w:rsidR="0064229B" w:rsidRPr="00FC0520" w:rsidRDefault="0064229B" w:rsidP="000A4DC4">
            <w:pPr>
              <w:jc w:val="both"/>
            </w:pPr>
            <w:r w:rsidRPr="00FC0520">
              <w:t xml:space="preserve">Špecifický cieľ: </w:t>
            </w:r>
            <w:r w:rsidR="000A4DC4">
              <w:t>3.1</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t xml:space="preserve">Prioritná os: </w:t>
            </w:r>
            <w:r w:rsidR="00C95D43">
              <w:t>2</w:t>
            </w:r>
          </w:p>
        </w:tc>
        <w:tc>
          <w:tcPr>
            <w:tcW w:w="4606" w:type="dxa"/>
            <w:shd w:val="clear" w:color="auto" w:fill="95B3D7" w:themeFill="accent1" w:themeFillTint="99"/>
          </w:tcPr>
          <w:p w:rsidR="0064229B" w:rsidRPr="00FC0520" w:rsidRDefault="0064229B" w:rsidP="001D1B98">
            <w:pPr>
              <w:jc w:val="both"/>
            </w:pPr>
            <w:r w:rsidRPr="00FC0520">
              <w:t xml:space="preserve">Kap. 7 </w:t>
            </w:r>
            <w:r w:rsidR="001D1B98">
              <w:t>Zdroje</w:t>
            </w:r>
          </w:p>
        </w:tc>
      </w:tr>
      <w:tr w:rsidR="0064229B" w:rsidRPr="00FC0520" w:rsidTr="001132F4">
        <w:tc>
          <w:tcPr>
            <w:tcW w:w="4606" w:type="dxa"/>
            <w:shd w:val="clear" w:color="auto" w:fill="auto"/>
          </w:tcPr>
          <w:p w:rsidR="0064229B" w:rsidRPr="00FC0520" w:rsidRDefault="0064229B" w:rsidP="00C95D43">
            <w:pPr>
              <w:jc w:val="both"/>
            </w:pPr>
            <w:r w:rsidRPr="00FC0520">
              <w:t xml:space="preserve">Špecifický cieľ: </w:t>
            </w:r>
            <w:r w:rsidR="00C95D43">
              <w:t>1</w:t>
            </w:r>
          </w:p>
        </w:tc>
        <w:tc>
          <w:tcPr>
            <w:tcW w:w="4606" w:type="dxa"/>
            <w:shd w:val="clear" w:color="auto" w:fill="auto"/>
          </w:tcPr>
          <w:p w:rsidR="0064229B" w:rsidRPr="00FC0520" w:rsidRDefault="001D1B98" w:rsidP="001132F4">
            <w:pPr>
              <w:jc w:val="both"/>
            </w:pPr>
            <w:r>
              <w:t>IT systém</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t xml:space="preserve">Prioritná os: </w:t>
            </w:r>
            <w:r w:rsidR="00C95D43">
              <w:t>2</w:t>
            </w:r>
          </w:p>
        </w:tc>
        <w:tc>
          <w:tcPr>
            <w:tcW w:w="4606" w:type="dxa"/>
            <w:shd w:val="clear" w:color="auto" w:fill="95B3D7" w:themeFill="accent1" w:themeFillTint="99"/>
          </w:tcPr>
          <w:p w:rsidR="0064229B" w:rsidRPr="00FC0520" w:rsidRDefault="0006409B" w:rsidP="00FB559F">
            <w:pPr>
              <w:jc w:val="both"/>
            </w:pPr>
            <w:r w:rsidRPr="00FC0520">
              <w:t xml:space="preserve">Prioritná os: </w:t>
            </w:r>
            <w:r w:rsidR="00FB559F">
              <w:t>čl. 78 nariadenie o ENRF</w:t>
            </w:r>
          </w:p>
        </w:tc>
      </w:tr>
      <w:tr w:rsidR="0064229B" w:rsidRPr="00FC0520" w:rsidTr="001132F4">
        <w:tc>
          <w:tcPr>
            <w:tcW w:w="4606" w:type="dxa"/>
            <w:shd w:val="clear" w:color="auto" w:fill="auto"/>
          </w:tcPr>
          <w:p w:rsidR="0064229B" w:rsidRPr="00FC0520" w:rsidRDefault="0064229B" w:rsidP="00C95D43">
            <w:pPr>
              <w:jc w:val="both"/>
            </w:pPr>
            <w:r w:rsidRPr="00FC0520">
              <w:t xml:space="preserve">Špecifický cieľ: </w:t>
            </w:r>
            <w:r w:rsidR="00C95D43">
              <w:t>1</w:t>
            </w:r>
          </w:p>
        </w:tc>
        <w:tc>
          <w:tcPr>
            <w:tcW w:w="4606" w:type="dxa"/>
            <w:shd w:val="clear" w:color="auto" w:fill="auto"/>
          </w:tcPr>
          <w:p w:rsidR="002C5CB8" w:rsidRDefault="0064229B" w:rsidP="002C5CB8">
            <w:r w:rsidRPr="00772BED">
              <w:t xml:space="preserve">Zameranie: </w:t>
            </w:r>
            <w:r w:rsidR="000A4DC4">
              <w:t xml:space="preserve"> </w:t>
            </w:r>
            <w:r w:rsidR="00C95D43">
              <w:t>B</w:t>
            </w:r>
          </w:p>
          <w:p w:rsidR="0064229B" w:rsidRPr="00FC0520" w:rsidRDefault="0064229B" w:rsidP="001132F4">
            <w:pPr>
              <w:jc w:val="both"/>
            </w:pPr>
          </w:p>
        </w:tc>
      </w:tr>
    </w:tbl>
    <w:p w:rsidR="0064229B" w:rsidRPr="00FC0520" w:rsidRDefault="0064229B" w:rsidP="0064229B">
      <w:pPr>
        <w:rPr>
          <w:rFonts w:eastAsia="Times New Roman"/>
        </w:rPr>
      </w:pPr>
    </w:p>
    <w:p w:rsidR="003C2776" w:rsidRDefault="0064229B" w:rsidP="0064229B">
      <w:pPr>
        <w:spacing w:before="240" w:after="240"/>
        <w:ind w:firstLine="360"/>
        <w:jc w:val="both"/>
      </w:pPr>
      <w:r w:rsidRPr="00FC0520">
        <w:rPr>
          <w:rFonts w:eastAsia="Times New Roman"/>
        </w:rPr>
        <w:t>Bližšie informácie k synergickým a komplementárnym účinkom je možné získa</w:t>
      </w:r>
      <w:r>
        <w:rPr>
          <w:rFonts w:eastAsia="Times New Roman"/>
        </w:rPr>
        <w:t>ť</w:t>
      </w:r>
      <w:r w:rsidRPr="00FC0520">
        <w:rPr>
          <w:rFonts w:eastAsia="Times New Roman"/>
        </w:rPr>
        <w:t xml:space="preserve"> na webovom sídle </w:t>
      </w:r>
      <w:r>
        <w:rPr>
          <w:rFonts w:eastAsia="Times New Roman"/>
        </w:rPr>
        <w:t>c</w:t>
      </w:r>
      <w:r w:rsidRPr="00FC0520">
        <w:rPr>
          <w:rFonts w:eastAsia="Times New Roman"/>
        </w:rPr>
        <w:t>entrálneho koordinačného orgánu</w:t>
      </w:r>
      <w:r w:rsidRPr="00FC0520">
        <w:t xml:space="preserve"> </w:t>
      </w:r>
      <w:hyperlink r:id="rId27" w:history="1">
        <w:r w:rsidRPr="0031773D">
          <w:rPr>
            <w:rStyle w:val="Hypertextovprepojenie"/>
          </w:rPr>
          <w:t>www.partnerskadohoda.gov.sk</w:t>
        </w:r>
      </w:hyperlink>
      <w:r w:rsidRPr="00FC0520">
        <w:t xml:space="preserve"> a</w:t>
      </w:r>
      <w:r>
        <w:t> </w:t>
      </w:r>
      <w:r w:rsidRPr="00FC0520">
        <w:t>v</w:t>
      </w:r>
      <w:r>
        <w:t> </w:t>
      </w:r>
      <w:r w:rsidRPr="00FC0520">
        <w:t>rámci jednotného informačného systému Európskej komisie, ktorý je dostupný na</w:t>
      </w:r>
      <w:r>
        <w:t> </w:t>
      </w:r>
      <w:r w:rsidRPr="00FC0520">
        <w:t xml:space="preserve">webovom sídle </w:t>
      </w:r>
      <w:hyperlink r:id="rId28" w:history="1">
        <w:r w:rsidRPr="00FC0520">
          <w:rPr>
            <w:rStyle w:val="Hypertextovprepojenie"/>
          </w:rPr>
          <w:t>http://www.ecas.org/</w:t>
        </w:r>
      </w:hyperlink>
      <w:r w:rsidR="003C2776" w:rsidRPr="00AA2BAA">
        <w:t>.</w:t>
      </w:r>
    </w:p>
    <w:p w:rsidR="00453BCB" w:rsidRPr="00AA2BAA" w:rsidRDefault="00453BCB" w:rsidP="0064229B">
      <w:pPr>
        <w:spacing w:before="240" w:after="240"/>
        <w:ind w:firstLine="360"/>
        <w:jc w:val="both"/>
      </w:pPr>
    </w:p>
    <w:p w:rsidR="005C7CE5" w:rsidRDefault="005C7CE5">
      <w:pPr>
        <w:spacing w:after="0" w:line="240" w:lineRule="auto"/>
        <w:rPr>
          <w:rFonts w:ascii="Times New Roman" w:hAnsi="Times New Roman"/>
          <w:b/>
          <w:sz w:val="28"/>
          <w:szCs w:val="28"/>
          <w:lang w:eastAsia="sk-SK"/>
        </w:rPr>
      </w:pPr>
      <w:r>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bookmarkStart w:id="0" w:name="_GoBack"/>
      <w:bookmarkEnd w:id="0"/>
      <w:r>
        <w:rPr>
          <w:b/>
          <w:sz w:val="28"/>
          <w:szCs w:val="28"/>
        </w:rPr>
        <w:t>Zmena a zrušenie vyzvania</w:t>
      </w:r>
    </w:p>
    <w:p w:rsidR="003C2776" w:rsidRDefault="0064229B" w:rsidP="003C2776">
      <w:pPr>
        <w:spacing w:before="240" w:after="240"/>
        <w:ind w:firstLine="426"/>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s ohľadom na dopad navrhovanej zmeny na</w:t>
      </w:r>
      <w:r>
        <w:t> </w:t>
      </w:r>
      <w:r w:rsidRPr="00FC0520">
        <w:t>žiadateľa</w:t>
      </w:r>
      <w:r>
        <w:t>.</w:t>
      </w:r>
    </w:p>
    <w:p w:rsidR="00453BCB" w:rsidRDefault="00453BCB" w:rsidP="003C2776">
      <w:pPr>
        <w:spacing w:before="240" w:after="240"/>
        <w:ind w:firstLine="426"/>
        <w:jc w:val="both"/>
      </w:pP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lastRenderedPageBreak/>
        <w:t>Prílohy vyzvania</w:t>
      </w:r>
    </w:p>
    <w:p w:rsidR="003C2776" w:rsidRDefault="003C2776" w:rsidP="003C2776">
      <w:pPr>
        <w:pStyle w:val="Odsekzoznamu1"/>
        <w:jc w:val="both"/>
        <w:rPr>
          <w:bCs/>
          <w:iCs/>
          <w:szCs w:val="22"/>
        </w:rPr>
      </w:pP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Formulár žiadosti o NFP;</w:t>
      </w: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 xml:space="preserve">Zoznam </w:t>
      </w:r>
      <w:r w:rsidR="002058E2" w:rsidRPr="00A70824">
        <w:rPr>
          <w:rFonts w:asciiTheme="minorHAnsi" w:hAnsiTheme="minorHAnsi"/>
          <w:bCs/>
          <w:iCs/>
          <w:sz w:val="22"/>
          <w:szCs w:val="22"/>
        </w:rPr>
        <w:t xml:space="preserve">povinných </w:t>
      </w:r>
      <w:r w:rsidRPr="00A70824">
        <w:rPr>
          <w:rFonts w:asciiTheme="minorHAnsi" w:hAnsiTheme="minorHAnsi"/>
          <w:bCs/>
          <w:iCs/>
          <w:sz w:val="22"/>
          <w:szCs w:val="22"/>
        </w:rPr>
        <w:t>merateľných ukazovateľov;</w:t>
      </w:r>
      <w:r w:rsidRPr="00A70824">
        <w:rPr>
          <w:rFonts w:asciiTheme="minorHAnsi" w:hAnsiTheme="minorHAnsi"/>
          <w:b/>
          <w:sz w:val="22"/>
          <w:szCs w:val="22"/>
        </w:rPr>
        <w:t xml:space="preserve"> </w:t>
      </w:r>
      <w:r w:rsidR="00463698">
        <w:rPr>
          <w:rFonts w:asciiTheme="minorHAnsi" w:hAnsiTheme="minorHAnsi"/>
          <w:b/>
          <w:sz w:val="22"/>
          <w:szCs w:val="22"/>
        </w:rPr>
        <w:t xml:space="preserve">- </w:t>
      </w:r>
      <w:r w:rsidR="00463698" w:rsidRPr="00802423">
        <w:rPr>
          <w:rFonts w:asciiTheme="minorHAnsi" w:hAnsiTheme="minorHAnsi"/>
          <w:sz w:val="22"/>
          <w:szCs w:val="22"/>
        </w:rPr>
        <w:t>aktualizovaná</w:t>
      </w:r>
    </w:p>
    <w:p w:rsidR="003C2776" w:rsidRPr="00931762" w:rsidRDefault="003C2776" w:rsidP="003C2776">
      <w:pPr>
        <w:pStyle w:val="Odsekzoznamu1"/>
        <w:numPr>
          <w:ilvl w:val="0"/>
          <w:numId w:val="3"/>
        </w:numPr>
        <w:spacing w:after="200" w:line="276" w:lineRule="auto"/>
        <w:jc w:val="both"/>
        <w:rPr>
          <w:bCs/>
          <w:iCs/>
        </w:rPr>
      </w:pPr>
      <w:r w:rsidRPr="00A70824">
        <w:rPr>
          <w:rFonts w:asciiTheme="minorHAnsi" w:hAnsiTheme="minorHAnsi"/>
          <w:bCs/>
          <w:iCs/>
          <w:sz w:val="22"/>
          <w:szCs w:val="22"/>
        </w:rPr>
        <w:t xml:space="preserve">Predbežná informácia pre žiadateľov o NFP v zmysle čl. 13 Nariadenia Komisie (ES, </w:t>
      </w:r>
      <w:proofErr w:type="spellStart"/>
      <w:r w:rsidRPr="00A70824">
        <w:rPr>
          <w:rFonts w:asciiTheme="minorHAnsi" w:hAnsiTheme="minorHAnsi"/>
          <w:bCs/>
          <w:iCs/>
          <w:sz w:val="22"/>
          <w:szCs w:val="22"/>
        </w:rPr>
        <w:t>Euratom</w:t>
      </w:r>
      <w:proofErr w:type="spellEnd"/>
      <w:r w:rsidRPr="00A70824">
        <w:rPr>
          <w:rFonts w:asciiTheme="minorHAnsi" w:hAnsiTheme="minorHAnsi"/>
          <w:bCs/>
          <w:iCs/>
          <w:sz w:val="22"/>
          <w:szCs w:val="22"/>
        </w:rPr>
        <w:t>) č. 1302/2008 o centrálnej databáze vylúčených subjektov</w:t>
      </w:r>
      <w:r>
        <w:rPr>
          <w:bCs/>
          <w:iCs/>
        </w:rPr>
        <w:t xml:space="preserve"> (</w:t>
      </w:r>
      <w:hyperlink r:id="rId29" w:history="1">
        <w:r w:rsidRPr="00FC3EC5">
          <w:rPr>
            <w:rStyle w:val="Hypertextovprepojenie"/>
            <w:bCs/>
            <w:iCs/>
          </w:rPr>
          <w:t>http://www.olaf.vlada.gov.sk/centralna-databaza-vylucenych-subjektov-ced/</w:t>
        </w:r>
      </w:hyperlink>
      <w:r>
        <w:rPr>
          <w:bCs/>
          <w:iCs/>
        </w:rPr>
        <w:t>);</w:t>
      </w:r>
    </w:p>
    <w:p w:rsidR="003C2776" w:rsidRDefault="00634B7F"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Vzory povinn</w:t>
      </w:r>
      <w:r>
        <w:rPr>
          <w:rFonts w:asciiTheme="minorHAnsi" w:hAnsiTheme="minorHAnsi"/>
          <w:bCs/>
          <w:iCs/>
          <w:sz w:val="22"/>
          <w:szCs w:val="22"/>
        </w:rPr>
        <w:t xml:space="preserve">ej prílohy </w:t>
      </w:r>
      <w:r w:rsidRPr="00A70824">
        <w:rPr>
          <w:rFonts w:asciiTheme="minorHAnsi" w:hAnsiTheme="minorHAnsi"/>
          <w:bCs/>
          <w:iCs/>
          <w:sz w:val="22"/>
          <w:szCs w:val="22"/>
        </w:rPr>
        <w:t>k žiadosti o</w:t>
      </w:r>
      <w:r>
        <w:rPr>
          <w:rFonts w:asciiTheme="minorHAnsi" w:hAnsiTheme="minorHAnsi"/>
          <w:bCs/>
          <w:iCs/>
          <w:sz w:val="22"/>
          <w:szCs w:val="22"/>
        </w:rPr>
        <w:t> </w:t>
      </w:r>
      <w:r w:rsidRPr="00A70824">
        <w:rPr>
          <w:rFonts w:asciiTheme="minorHAnsi" w:hAnsiTheme="minorHAnsi"/>
          <w:bCs/>
          <w:iCs/>
          <w:sz w:val="22"/>
          <w:szCs w:val="22"/>
        </w:rPr>
        <w:t>NFP</w:t>
      </w:r>
      <w:r w:rsidR="00317EFA">
        <w:rPr>
          <w:rFonts w:asciiTheme="minorHAnsi" w:hAnsiTheme="minorHAnsi"/>
          <w:bCs/>
          <w:iCs/>
          <w:sz w:val="22"/>
          <w:szCs w:val="22"/>
        </w:rPr>
        <w:t xml:space="preserve"> - Opis projektu</w:t>
      </w:r>
      <w:r w:rsidR="005641A6" w:rsidRPr="005641A6">
        <w:rPr>
          <w:rFonts w:asciiTheme="minorHAnsi" w:hAnsiTheme="minorHAnsi"/>
          <w:sz w:val="22"/>
          <w:szCs w:val="22"/>
        </w:rPr>
        <w:t xml:space="preserve"> </w:t>
      </w:r>
      <w:r w:rsidR="005641A6">
        <w:rPr>
          <w:rFonts w:asciiTheme="minorHAnsi" w:hAnsiTheme="minorHAnsi"/>
          <w:sz w:val="22"/>
          <w:szCs w:val="22"/>
        </w:rPr>
        <w:t xml:space="preserve">- </w:t>
      </w:r>
      <w:r w:rsidR="005641A6" w:rsidRPr="00405D91">
        <w:rPr>
          <w:rFonts w:asciiTheme="minorHAnsi" w:hAnsiTheme="minorHAnsi"/>
          <w:sz w:val="22"/>
          <w:szCs w:val="22"/>
        </w:rPr>
        <w:t>aktualizovaná</w:t>
      </w:r>
    </w:p>
    <w:p w:rsidR="00815D38" w:rsidRDefault="00634B7F" w:rsidP="006F7851">
      <w:pPr>
        <w:pStyle w:val="Odsekzoznamu1"/>
        <w:numPr>
          <w:ilvl w:val="0"/>
          <w:numId w:val="3"/>
        </w:numPr>
        <w:spacing w:after="200" w:line="276" w:lineRule="auto"/>
        <w:jc w:val="both"/>
        <w:rPr>
          <w:rFonts w:asciiTheme="minorHAnsi" w:hAnsiTheme="minorHAnsi"/>
          <w:bCs/>
          <w:iCs/>
          <w:sz w:val="22"/>
          <w:szCs w:val="22"/>
        </w:rPr>
      </w:pPr>
      <w:r>
        <w:rPr>
          <w:rFonts w:asciiTheme="minorHAnsi" w:hAnsiTheme="minorHAnsi"/>
          <w:bCs/>
          <w:iCs/>
          <w:sz w:val="22"/>
          <w:szCs w:val="22"/>
        </w:rPr>
        <w:t xml:space="preserve"> </w:t>
      </w:r>
      <w:r w:rsidR="006C4A28">
        <w:rPr>
          <w:rFonts w:asciiTheme="minorHAnsi" w:hAnsiTheme="minorHAnsi"/>
          <w:bCs/>
          <w:iCs/>
          <w:sz w:val="22"/>
          <w:szCs w:val="22"/>
        </w:rPr>
        <w:t xml:space="preserve">Vzor Výzvy na doplnenie </w:t>
      </w:r>
      <w:proofErr w:type="spellStart"/>
      <w:r w:rsidR="006C4A28">
        <w:rPr>
          <w:rFonts w:asciiTheme="minorHAnsi" w:hAnsiTheme="minorHAnsi"/>
          <w:bCs/>
          <w:iCs/>
          <w:sz w:val="22"/>
          <w:szCs w:val="22"/>
        </w:rPr>
        <w:t>ŽoNFP</w:t>
      </w:r>
      <w:proofErr w:type="spellEnd"/>
    </w:p>
    <w:p w:rsidR="00BC5244" w:rsidRPr="006F7851" w:rsidRDefault="00BC5244" w:rsidP="006F7851">
      <w:pPr>
        <w:pStyle w:val="Odsekzoznamu1"/>
        <w:numPr>
          <w:ilvl w:val="0"/>
          <w:numId w:val="3"/>
        </w:numPr>
        <w:spacing w:after="200" w:line="276" w:lineRule="auto"/>
        <w:jc w:val="both"/>
        <w:rPr>
          <w:rFonts w:asciiTheme="minorHAnsi" w:hAnsiTheme="minorHAnsi"/>
          <w:bCs/>
          <w:iCs/>
          <w:sz w:val="22"/>
          <w:szCs w:val="22"/>
        </w:rPr>
      </w:pPr>
      <w:r w:rsidRPr="00BC5244">
        <w:rPr>
          <w:rFonts w:asciiTheme="minorHAnsi" w:hAnsiTheme="minorHAnsi"/>
          <w:bCs/>
          <w:iCs/>
          <w:sz w:val="22"/>
          <w:szCs w:val="22"/>
        </w:rPr>
        <w:t xml:space="preserve"> </w:t>
      </w:r>
      <w:r>
        <w:rPr>
          <w:rFonts w:asciiTheme="minorHAnsi" w:hAnsiTheme="minorHAnsi"/>
          <w:bCs/>
          <w:iCs/>
          <w:sz w:val="22"/>
          <w:szCs w:val="22"/>
        </w:rPr>
        <w:t xml:space="preserve">Vzor Rozhodnutia </w:t>
      </w:r>
      <w:proofErr w:type="spellStart"/>
      <w:r w:rsidR="00337B53">
        <w:rPr>
          <w:rFonts w:asciiTheme="minorHAnsi" w:hAnsiTheme="minorHAnsi"/>
          <w:bCs/>
          <w:iCs/>
          <w:sz w:val="22"/>
          <w:szCs w:val="22"/>
        </w:rPr>
        <w:t>Ž</w:t>
      </w:r>
      <w:r>
        <w:rPr>
          <w:rFonts w:asciiTheme="minorHAnsi" w:hAnsiTheme="minorHAnsi"/>
          <w:bCs/>
          <w:iCs/>
          <w:sz w:val="22"/>
          <w:szCs w:val="22"/>
        </w:rPr>
        <w:t>oNFP</w:t>
      </w:r>
      <w:proofErr w:type="spellEnd"/>
      <w:r>
        <w:rPr>
          <w:rFonts w:asciiTheme="minorHAnsi" w:hAnsiTheme="minorHAnsi"/>
          <w:bCs/>
          <w:iCs/>
          <w:sz w:val="22"/>
          <w:szCs w:val="22"/>
        </w:rPr>
        <w:t xml:space="preserve"> (o schválení, neschválení, zastavení konania)</w:t>
      </w:r>
    </w:p>
    <w:sectPr w:rsidR="00BC5244" w:rsidRPr="006F7851" w:rsidSect="00F4420F">
      <w:headerReference w:type="default" r:id="rId30"/>
      <w:footerReference w:type="default" r:id="rId31"/>
      <w:headerReference w:type="first" r:id="rId32"/>
      <w:footerReference w:type="firs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D91" w:rsidRDefault="00872D91" w:rsidP="00784ECE">
      <w:pPr>
        <w:spacing w:after="0" w:line="240" w:lineRule="auto"/>
      </w:pPr>
      <w:r>
        <w:separator/>
      </w:r>
    </w:p>
  </w:endnote>
  <w:endnote w:type="continuationSeparator" w:id="0">
    <w:p w:rsidR="00872D91" w:rsidRDefault="00872D9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EndPr/>
    <w:sdtContent>
      <w:p w:rsidR="00872D91" w:rsidRDefault="00872D91">
        <w:pPr>
          <w:pStyle w:val="Pta"/>
          <w:jc w:val="center"/>
        </w:pPr>
        <w:r>
          <w:fldChar w:fldCharType="begin"/>
        </w:r>
        <w:r>
          <w:instrText>PAGE   \* MERGEFORMAT</w:instrText>
        </w:r>
        <w:r>
          <w:fldChar w:fldCharType="separate"/>
        </w:r>
        <w:r w:rsidR="005C7CE5">
          <w:rPr>
            <w:noProof/>
          </w:rPr>
          <w:t>25</w:t>
        </w:r>
        <w:r>
          <w:fldChar w:fldCharType="end"/>
        </w:r>
      </w:p>
    </w:sdtContent>
  </w:sdt>
  <w:p w:rsidR="00872D91" w:rsidRDefault="00872D9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D91" w:rsidRDefault="00872D91" w:rsidP="00F4420F">
    <w:pPr>
      <w:pStyle w:val="Pta"/>
      <w:jc w:val="right"/>
    </w:pPr>
    <w:r>
      <w:rPr>
        <w:noProof/>
      </w:rPr>
      <mc:AlternateContent>
        <mc:Choice Requires="wps">
          <w:drawing>
            <wp:anchor distT="0" distB="0" distL="114300" distR="114300" simplePos="0" relativeHeight="251657216"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872D91" w:rsidRDefault="00872D91" w:rsidP="00F4420F">
    <w:pPr>
      <w:pStyle w:val="Pta"/>
      <w:jc w:val="right"/>
    </w:pPr>
    <w:r>
      <w:rPr>
        <w:noProof/>
      </w:rPr>
      <w:drawing>
        <wp:anchor distT="0" distB="0" distL="114300" distR="114300" simplePos="0" relativeHeight="251658240"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872D91" w:rsidRDefault="00872D91" w:rsidP="00F4420F">
    <w:pPr>
      <w:pStyle w:val="Pta"/>
    </w:pPr>
  </w:p>
  <w:p w:rsidR="00872D91" w:rsidRDefault="00872D9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D91" w:rsidRDefault="00872D91" w:rsidP="00784ECE">
      <w:pPr>
        <w:spacing w:after="0" w:line="240" w:lineRule="auto"/>
      </w:pPr>
      <w:r>
        <w:separator/>
      </w:r>
    </w:p>
  </w:footnote>
  <w:footnote w:type="continuationSeparator" w:id="0">
    <w:p w:rsidR="00872D91" w:rsidRDefault="00872D91" w:rsidP="00784ECE">
      <w:pPr>
        <w:spacing w:after="0" w:line="240" w:lineRule="auto"/>
      </w:pPr>
      <w:r>
        <w:continuationSeparator/>
      </w:r>
    </w:p>
  </w:footnote>
  <w:footnote w:id="1">
    <w:p w:rsidR="00872D91" w:rsidRDefault="00872D91" w:rsidP="00220D59">
      <w:pPr>
        <w:pStyle w:val="Textpoznmkypodiarou"/>
        <w:jc w:val="both"/>
      </w:pPr>
      <w:r>
        <w:rPr>
          <w:rStyle w:val="Odkaznapoznmkupodiarou"/>
        </w:rPr>
        <w:footnoteRef/>
      </w:r>
      <w:r>
        <w:t xml:space="preserve"> </w:t>
      </w:r>
      <w:r w:rsidRPr="001F7C53">
        <w:rPr>
          <w:rFonts w:asciiTheme="minorHAnsi" w:hAnsiTheme="minorHAnsi"/>
          <w:sz w:val="16"/>
          <w:szCs w:val="16"/>
        </w:rPr>
        <w:t xml:space="preserve">Vrátane zdroja </w:t>
      </w:r>
      <w:proofErr w:type="spellStart"/>
      <w:r w:rsidRPr="001F7C53">
        <w:rPr>
          <w:rFonts w:asciiTheme="minorHAnsi" w:hAnsiTheme="minorHAnsi"/>
          <w:sz w:val="16"/>
          <w:szCs w:val="16"/>
        </w:rPr>
        <w:t>pro</w:t>
      </w:r>
      <w:proofErr w:type="spellEnd"/>
      <w:r w:rsidRPr="001F7C53">
        <w:rPr>
          <w:rFonts w:asciiTheme="minorHAnsi" w:hAnsiTheme="minorHAnsi"/>
          <w:sz w:val="16"/>
          <w:szCs w:val="16"/>
        </w:rPr>
        <w:t xml:space="preserve"> rata</w:t>
      </w:r>
    </w:p>
  </w:footnote>
  <w:footnote w:id="2">
    <w:p w:rsidR="00872D91" w:rsidRDefault="00872D91" w:rsidP="003E0CF5">
      <w:pPr>
        <w:pStyle w:val="Textpoznmkypodiarou"/>
        <w:jc w:val="both"/>
      </w:pPr>
      <w:r w:rsidRPr="00304E92">
        <w:rPr>
          <w:rStyle w:val="Odkaznapoznmkupodiarou"/>
        </w:rPr>
        <w:footnoteRef/>
      </w:r>
      <w:r w:rsidRPr="00304E92">
        <w:t xml:space="preserve"> </w:t>
      </w:r>
      <w:r w:rsidRPr="00304E92">
        <w:t xml:space="preserve">V zmysle zákona 171/2016, ktorým sa mení a dopĺňa zákon č. </w:t>
      </w:r>
      <w:hyperlink r:id="rId1" w:tooltip="Odkaz na predpis alebo ustanovenie" w:history="1">
        <w:r w:rsidRPr="00304E92">
          <w:t>575/2001 Z. z.</w:t>
        </w:r>
      </w:hyperlink>
      <w:r w:rsidRPr="00304E92">
        <w:t xml:space="preserve"> o organizácii činnosti vlády a organizácii ústrednej štátnej správy v znení neskorších predpisov a ktorým sa menia a dopĺňajú niektoré zákony,  prechádzajú pôsobnosti v oblasti koordinácie využívania finančných prostriedkov z fondov Európskej únie z Úradu vlády Slovenskej republiky na Úrad podpredsedu vlády Slovenskej republiky pre investície a informatizáciu od 1.6.2016</w:t>
      </w:r>
      <w:r>
        <w:rPr>
          <w:color w:val="000000"/>
        </w:rPr>
        <w:t xml:space="preserve">. </w:t>
      </w:r>
    </w:p>
  </w:footnote>
  <w:footnote w:id="3">
    <w:p w:rsidR="00872D91" w:rsidRDefault="00872D91" w:rsidP="00304E92">
      <w:pPr>
        <w:pStyle w:val="Textpoznmkypodiarou"/>
        <w:jc w:val="both"/>
      </w:pPr>
      <w:r w:rsidRPr="00304E92">
        <w:rPr>
          <w:rStyle w:val="Odkaznapoznmkupodiarou"/>
        </w:rPr>
        <w:footnoteRef/>
      </w:r>
      <w:r w:rsidRPr="00304E92">
        <w:t xml:space="preserve"> </w:t>
      </w:r>
      <w:r w:rsidRPr="00304E92">
        <w:t xml:space="preserve">V zmysle zákona 171/2016, ktorým sa mení a dopĺňa zákon č. </w:t>
      </w:r>
      <w:hyperlink r:id="rId2" w:tooltip="Odkaz na predpis alebo ustanovenie" w:history="1">
        <w:r w:rsidRPr="00304E92">
          <w:t>575/2001 Z. z.</w:t>
        </w:r>
      </w:hyperlink>
      <w:r w:rsidRPr="00304E92">
        <w:t xml:space="preserve"> o organizácii činnosti vlády a organizácii ústrednej štátnej správy v znení neskorších predpisov a ktorým sa menia a dopĺňajú niektoré zákony,  prechádzajú pôsobnosti v oblasti koordinácie využívania finančných prostriedkov z fondov Európskej únie z Úradu vlády Slovenskej republiky na Úrad podpredsedu vlády Slovenskej republiky pre investície a informatizáciu od 1.6.2016</w:t>
      </w:r>
      <w:r>
        <w:rPr>
          <w:color w:val="000000"/>
        </w:rPr>
        <w:t xml:space="preserve">. </w:t>
      </w:r>
    </w:p>
  </w:footnote>
  <w:footnote w:id="4">
    <w:p w:rsidR="00872D91" w:rsidRDefault="00872D91">
      <w:pPr>
        <w:pStyle w:val="Textpoznmkypodiarou"/>
      </w:pPr>
      <w:r>
        <w:rPr>
          <w:rStyle w:val="Odkaznapoznmkupodiarou"/>
        </w:rPr>
        <w:footnoteRef/>
      </w:r>
      <w:r>
        <w:t xml:space="preserve"> </w:t>
      </w:r>
      <w:r w:rsidR="00EA0700">
        <w:t xml:space="preserve">v rámci tejto aktivity sú oprávnené </w:t>
      </w:r>
      <w:r>
        <w:t xml:space="preserve">aj </w:t>
      </w:r>
      <w:r w:rsidRPr="00802423">
        <w:t>pracovn</w:t>
      </w:r>
      <w:r w:rsidR="00EA0700" w:rsidRPr="00802423">
        <w:t>é</w:t>
      </w:r>
      <w:r w:rsidRPr="00802423">
        <w:t xml:space="preserve"> cesty</w:t>
      </w:r>
      <w:r w:rsidR="003A1A55">
        <w:t>,</w:t>
      </w:r>
      <w:r w:rsidRPr="00802423">
        <w:t xml:space="preserve"> </w:t>
      </w:r>
      <w:r w:rsidR="003A1A55">
        <w:t xml:space="preserve">pracovné stretnutia a rokovania </w:t>
      </w:r>
      <w:r w:rsidRPr="00802423">
        <w:t xml:space="preserve">za účelom výkonu oprávnenej činnosti AK </w:t>
      </w:r>
      <w:r w:rsidR="00EA0700" w:rsidRPr="00802423">
        <w:t>(</w:t>
      </w:r>
      <w:r w:rsidRPr="00802423">
        <w:t>napr. kontroly, certifik</w:t>
      </w:r>
      <w:r w:rsidR="00EA0700" w:rsidRPr="00802423">
        <w:t>ač</w:t>
      </w:r>
      <w:r w:rsidRPr="00802423">
        <w:t>n</w:t>
      </w:r>
      <w:r w:rsidR="00EA0700" w:rsidRPr="00802423">
        <w:t>é</w:t>
      </w:r>
      <w:r w:rsidRPr="00802423">
        <w:t xml:space="preserve"> overovania</w:t>
      </w:r>
      <w:r w:rsidR="00F87043">
        <w:t xml:space="preserve">, </w:t>
      </w:r>
      <w:r w:rsidR="00EA0700" w:rsidRPr="00802423">
        <w:t>a pod.)</w:t>
      </w:r>
    </w:p>
  </w:footnote>
  <w:footnote w:id="5">
    <w:p w:rsidR="00872D91" w:rsidRDefault="00872D91"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6">
    <w:p w:rsidR="00872D91" w:rsidRDefault="00872D91" w:rsidP="00872D91">
      <w:pPr>
        <w:pStyle w:val="Textpoznmkypodiarou"/>
        <w:jc w:val="both"/>
      </w:pPr>
      <w:r>
        <w:rPr>
          <w:rStyle w:val="Odkaznapoznmkupodiarou"/>
        </w:rPr>
        <w:footnoteRef/>
      </w:r>
      <w:r>
        <w:t xml:space="preserve"> </w:t>
      </w:r>
      <w:r>
        <w:t>§ 2, písmeno b) zákona č. 275/2006 Z. z. o informačných systémoch verejnej správy a o zmene a doplnení niektorých zákonov v znení neskorších predpisov.</w:t>
      </w:r>
    </w:p>
  </w:footnote>
  <w:footnote w:id="7">
    <w:p w:rsidR="00872D91" w:rsidRDefault="00872D91" w:rsidP="00872D91">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D91" w:rsidRDefault="00872D91">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1085B87" wp14:editId="18AC3EEF">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872D91" w:rsidRDefault="00872D91">
    <w:pPr>
      <w:pStyle w:val="Hlavika"/>
      <w:rPr>
        <w:rFonts w:asciiTheme="minorHAnsi" w:hAnsiTheme="minorHAnsi"/>
        <w:sz w:val="22"/>
        <w:szCs w:val="22"/>
      </w:rPr>
    </w:pPr>
  </w:p>
  <w:p w:rsidR="00872D91" w:rsidRPr="00005728" w:rsidRDefault="00872D91">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č.2 zo 2</w:t>
    </w:r>
    <w:r w:rsidR="00802423">
      <w:rPr>
        <w:rFonts w:asciiTheme="minorHAnsi" w:hAnsiTheme="minorHAnsi"/>
      </w:rPr>
      <w:t>8</w:t>
    </w:r>
    <w:r>
      <w:rPr>
        <w:rFonts w:asciiTheme="minorHAnsi" w:hAnsiTheme="minorHAnsi"/>
      </w:rPr>
      <w:t>.4.2017</w:t>
    </w:r>
    <w:r>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D91" w:rsidRDefault="00872D91">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A8562A8"/>
    <w:multiLevelType w:val="hybridMultilevel"/>
    <w:tmpl w:val="1C46019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2C66CC3"/>
    <w:multiLevelType w:val="hybridMultilevel"/>
    <w:tmpl w:val="681C628A"/>
    <w:lvl w:ilvl="0" w:tplc="274E2968">
      <w:numFmt w:val="bullet"/>
      <w:lvlText w:val=""/>
      <w:lvlJc w:val="left"/>
      <w:pPr>
        <w:ind w:left="2912" w:hanging="360"/>
      </w:pPr>
      <w:rPr>
        <w:rFonts w:ascii="Symbol" w:eastAsia="Times New Roman" w:hAnsi="Symbol"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7">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48A510D"/>
    <w:multiLevelType w:val="hybridMultilevel"/>
    <w:tmpl w:val="33E653D8"/>
    <w:lvl w:ilvl="0" w:tplc="A28E9AEE">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8">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9115AC8"/>
    <w:multiLevelType w:val="hybridMultilevel"/>
    <w:tmpl w:val="14AC6A06"/>
    <w:lvl w:ilvl="0" w:tplc="1DF00782">
      <w:start w:val="813"/>
      <w:numFmt w:val="decimal"/>
      <w:lvlText w:val="%1"/>
      <w:lvlJc w:val="left"/>
      <w:pPr>
        <w:ind w:left="644" w:hanging="360"/>
      </w:pPr>
      <w:rPr>
        <w:rFonts w:hint="default"/>
      </w:rPr>
    </w:lvl>
    <w:lvl w:ilvl="1" w:tplc="8C6CB414">
      <w:numFmt w:val="bullet"/>
      <w:lvlText w:val="•"/>
      <w:lvlJc w:val="left"/>
      <w:pPr>
        <w:ind w:left="1364" w:hanging="360"/>
      </w:pPr>
      <w:rPr>
        <w:rFonts w:ascii="Calibri" w:eastAsia="Times New Roman" w:hAnsi="Calibri" w:cs="Times New Roman" w:hint="default"/>
      </w:rPr>
    </w:lvl>
    <w:lvl w:ilvl="2" w:tplc="041B0003">
      <w:start w:val="1"/>
      <w:numFmt w:val="bullet"/>
      <w:lvlText w:val="o"/>
      <w:lvlJc w:val="left"/>
      <w:pPr>
        <w:ind w:left="2084" w:hanging="180"/>
      </w:pPr>
      <w:rPr>
        <w:rFonts w:ascii="Courier New" w:hAnsi="Courier New" w:cs="Courier New" w:hint="default"/>
      </w:r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nsid w:val="7B3B4B30"/>
    <w:multiLevelType w:val="hybridMultilevel"/>
    <w:tmpl w:val="D4D8FE3A"/>
    <w:lvl w:ilvl="0" w:tplc="274E2968">
      <w:numFmt w:val="bullet"/>
      <w:lvlText w:val=""/>
      <w:lvlJc w:val="left"/>
      <w:pPr>
        <w:ind w:left="1778" w:hanging="360"/>
      </w:pPr>
      <w:rPr>
        <w:rFonts w:ascii="Symbol" w:eastAsia="Times New Roman" w:hAnsi="Symbol"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7">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7"/>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6"/>
  </w:num>
  <w:num w:numId="6">
    <w:abstractNumId w:val="12"/>
  </w:num>
  <w:num w:numId="7">
    <w:abstractNumId w:val="22"/>
  </w:num>
  <w:num w:numId="8">
    <w:abstractNumId w:val="34"/>
  </w:num>
  <w:num w:numId="9">
    <w:abstractNumId w:val="24"/>
  </w:num>
  <w:num w:numId="10">
    <w:abstractNumId w:val="21"/>
  </w:num>
  <w:num w:numId="11">
    <w:abstractNumId w:val="20"/>
  </w:num>
  <w:num w:numId="12">
    <w:abstractNumId w:val="0"/>
  </w:num>
  <w:num w:numId="13">
    <w:abstractNumId w:val="5"/>
  </w:num>
  <w:num w:numId="14">
    <w:abstractNumId w:val="3"/>
  </w:num>
  <w:num w:numId="15">
    <w:abstractNumId w:val="4"/>
  </w:num>
  <w:num w:numId="16">
    <w:abstractNumId w:val="18"/>
  </w:num>
  <w:num w:numId="17">
    <w:abstractNumId w:val="26"/>
  </w:num>
  <w:num w:numId="18">
    <w:abstractNumId w:val="32"/>
  </w:num>
  <w:num w:numId="19">
    <w:abstractNumId w:val="10"/>
  </w:num>
  <w:num w:numId="20">
    <w:abstractNumId w:val="28"/>
  </w:num>
  <w:num w:numId="21">
    <w:abstractNumId w:val="11"/>
  </w:num>
  <w:num w:numId="22">
    <w:abstractNumId w:val="17"/>
  </w:num>
  <w:num w:numId="23">
    <w:abstractNumId w:val="23"/>
  </w:num>
  <w:num w:numId="24">
    <w:abstractNumId w:val="9"/>
  </w:num>
  <w:num w:numId="25">
    <w:abstractNumId w:val="15"/>
  </w:num>
  <w:num w:numId="26">
    <w:abstractNumId w:val="2"/>
  </w:num>
  <w:num w:numId="27">
    <w:abstractNumId w:val="33"/>
  </w:num>
  <w:num w:numId="28">
    <w:abstractNumId w:val="1"/>
  </w:num>
  <w:num w:numId="29">
    <w:abstractNumId w:val="19"/>
  </w:num>
  <w:num w:numId="30">
    <w:abstractNumId w:val="37"/>
  </w:num>
  <w:num w:numId="31">
    <w:abstractNumId w:val="8"/>
  </w:num>
  <w:num w:numId="32">
    <w:abstractNumId w:val="27"/>
  </w:num>
  <w:num w:numId="33">
    <w:abstractNumId w:val="6"/>
  </w:num>
  <w:num w:numId="34">
    <w:abstractNumId w:val="35"/>
  </w:num>
  <w:num w:numId="35">
    <w:abstractNumId w:val="16"/>
  </w:num>
  <w:num w:numId="36">
    <w:abstractNumId w:val="13"/>
  </w:num>
  <w:num w:numId="37">
    <w:abstractNumId w:val="30"/>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6239"/>
    <w:rsid w:val="00040767"/>
    <w:rsid w:val="0004353A"/>
    <w:rsid w:val="00046077"/>
    <w:rsid w:val="00051690"/>
    <w:rsid w:val="00054C55"/>
    <w:rsid w:val="000605DD"/>
    <w:rsid w:val="0006409B"/>
    <w:rsid w:val="000670D0"/>
    <w:rsid w:val="000759C3"/>
    <w:rsid w:val="000827CC"/>
    <w:rsid w:val="00082BDA"/>
    <w:rsid w:val="00084004"/>
    <w:rsid w:val="000969E9"/>
    <w:rsid w:val="000A039C"/>
    <w:rsid w:val="000A13C5"/>
    <w:rsid w:val="000A466A"/>
    <w:rsid w:val="000A4DC4"/>
    <w:rsid w:val="000B3821"/>
    <w:rsid w:val="000D0982"/>
    <w:rsid w:val="000D0C57"/>
    <w:rsid w:val="000D651E"/>
    <w:rsid w:val="001003D4"/>
    <w:rsid w:val="0010099B"/>
    <w:rsid w:val="00110F51"/>
    <w:rsid w:val="001132F4"/>
    <w:rsid w:val="0012108E"/>
    <w:rsid w:val="00126CDC"/>
    <w:rsid w:val="00145333"/>
    <w:rsid w:val="001508E8"/>
    <w:rsid w:val="00162F94"/>
    <w:rsid w:val="001760A1"/>
    <w:rsid w:val="0018298C"/>
    <w:rsid w:val="00182A12"/>
    <w:rsid w:val="001A2409"/>
    <w:rsid w:val="001A48D2"/>
    <w:rsid w:val="001A4AA9"/>
    <w:rsid w:val="001A5898"/>
    <w:rsid w:val="001D0836"/>
    <w:rsid w:val="001D1B98"/>
    <w:rsid w:val="001E486C"/>
    <w:rsid w:val="001F122D"/>
    <w:rsid w:val="001F7C53"/>
    <w:rsid w:val="002058E2"/>
    <w:rsid w:val="002106BF"/>
    <w:rsid w:val="00220D59"/>
    <w:rsid w:val="00222202"/>
    <w:rsid w:val="00235BF0"/>
    <w:rsid w:val="002366FB"/>
    <w:rsid w:val="00251CDC"/>
    <w:rsid w:val="002559EC"/>
    <w:rsid w:val="00261CB1"/>
    <w:rsid w:val="00263737"/>
    <w:rsid w:val="002751F5"/>
    <w:rsid w:val="002777A8"/>
    <w:rsid w:val="002817D8"/>
    <w:rsid w:val="00286AE6"/>
    <w:rsid w:val="002873FF"/>
    <w:rsid w:val="0029320B"/>
    <w:rsid w:val="002952E1"/>
    <w:rsid w:val="00296481"/>
    <w:rsid w:val="002B2A92"/>
    <w:rsid w:val="002B3A70"/>
    <w:rsid w:val="002C0475"/>
    <w:rsid w:val="002C1BAB"/>
    <w:rsid w:val="002C49FF"/>
    <w:rsid w:val="002C5B67"/>
    <w:rsid w:val="002C5CB8"/>
    <w:rsid w:val="002D161D"/>
    <w:rsid w:val="002D400C"/>
    <w:rsid w:val="002E414F"/>
    <w:rsid w:val="002E5A79"/>
    <w:rsid w:val="002E5BFD"/>
    <w:rsid w:val="002F5398"/>
    <w:rsid w:val="002F6327"/>
    <w:rsid w:val="002F6E95"/>
    <w:rsid w:val="00300519"/>
    <w:rsid w:val="003011D9"/>
    <w:rsid w:val="00304E92"/>
    <w:rsid w:val="00306239"/>
    <w:rsid w:val="003067C4"/>
    <w:rsid w:val="003125B4"/>
    <w:rsid w:val="00317420"/>
    <w:rsid w:val="00317EFA"/>
    <w:rsid w:val="00325A39"/>
    <w:rsid w:val="00337B53"/>
    <w:rsid w:val="00340864"/>
    <w:rsid w:val="00345CCD"/>
    <w:rsid w:val="00354603"/>
    <w:rsid w:val="00362BD8"/>
    <w:rsid w:val="00374C1F"/>
    <w:rsid w:val="00391763"/>
    <w:rsid w:val="003939AC"/>
    <w:rsid w:val="003A1A55"/>
    <w:rsid w:val="003A23D2"/>
    <w:rsid w:val="003A2623"/>
    <w:rsid w:val="003A2C31"/>
    <w:rsid w:val="003B1948"/>
    <w:rsid w:val="003B475A"/>
    <w:rsid w:val="003B6C77"/>
    <w:rsid w:val="003C1D64"/>
    <w:rsid w:val="003C2776"/>
    <w:rsid w:val="003C3A87"/>
    <w:rsid w:val="003E01BF"/>
    <w:rsid w:val="003E0CF5"/>
    <w:rsid w:val="003E149B"/>
    <w:rsid w:val="003E5BC6"/>
    <w:rsid w:val="003F0073"/>
    <w:rsid w:val="003F114F"/>
    <w:rsid w:val="004000A2"/>
    <w:rsid w:val="00402113"/>
    <w:rsid w:val="00411E54"/>
    <w:rsid w:val="00412BEC"/>
    <w:rsid w:val="00426411"/>
    <w:rsid w:val="0042672B"/>
    <w:rsid w:val="00432099"/>
    <w:rsid w:val="00435834"/>
    <w:rsid w:val="004438E5"/>
    <w:rsid w:val="00453BCB"/>
    <w:rsid w:val="00457539"/>
    <w:rsid w:val="00457927"/>
    <w:rsid w:val="00461274"/>
    <w:rsid w:val="00462F99"/>
    <w:rsid w:val="004633E7"/>
    <w:rsid w:val="00463698"/>
    <w:rsid w:val="004641E9"/>
    <w:rsid w:val="004660E1"/>
    <w:rsid w:val="00495F09"/>
    <w:rsid w:val="00496D8C"/>
    <w:rsid w:val="004A3880"/>
    <w:rsid w:val="004A420E"/>
    <w:rsid w:val="004B48BB"/>
    <w:rsid w:val="004B7E86"/>
    <w:rsid w:val="004E5345"/>
    <w:rsid w:val="004F1AED"/>
    <w:rsid w:val="004F35ED"/>
    <w:rsid w:val="00520D75"/>
    <w:rsid w:val="005236E4"/>
    <w:rsid w:val="00527FEF"/>
    <w:rsid w:val="005526C0"/>
    <w:rsid w:val="00555B34"/>
    <w:rsid w:val="00556BC9"/>
    <w:rsid w:val="005641A6"/>
    <w:rsid w:val="00574422"/>
    <w:rsid w:val="00575926"/>
    <w:rsid w:val="005768F5"/>
    <w:rsid w:val="0058004C"/>
    <w:rsid w:val="00580E28"/>
    <w:rsid w:val="00593B81"/>
    <w:rsid w:val="005C1D7C"/>
    <w:rsid w:val="005C4F9B"/>
    <w:rsid w:val="005C5663"/>
    <w:rsid w:val="005C7CE5"/>
    <w:rsid w:val="005D4071"/>
    <w:rsid w:val="005D5FC6"/>
    <w:rsid w:val="005D616C"/>
    <w:rsid w:val="005E3DDC"/>
    <w:rsid w:val="005F4BF0"/>
    <w:rsid w:val="005F5C8C"/>
    <w:rsid w:val="0060188D"/>
    <w:rsid w:val="006035CB"/>
    <w:rsid w:val="006059B3"/>
    <w:rsid w:val="0062456D"/>
    <w:rsid w:val="006322F4"/>
    <w:rsid w:val="00634B7F"/>
    <w:rsid w:val="0063738D"/>
    <w:rsid w:val="0064229B"/>
    <w:rsid w:val="00657442"/>
    <w:rsid w:val="00661567"/>
    <w:rsid w:val="00662358"/>
    <w:rsid w:val="00675178"/>
    <w:rsid w:val="00681686"/>
    <w:rsid w:val="0069226A"/>
    <w:rsid w:val="006937F7"/>
    <w:rsid w:val="00695289"/>
    <w:rsid w:val="006A6E11"/>
    <w:rsid w:val="006C39F2"/>
    <w:rsid w:val="006C4A28"/>
    <w:rsid w:val="006D1E8B"/>
    <w:rsid w:val="006D3FE0"/>
    <w:rsid w:val="006D3FF5"/>
    <w:rsid w:val="006D7521"/>
    <w:rsid w:val="006F0AA9"/>
    <w:rsid w:val="006F3EEF"/>
    <w:rsid w:val="006F64CA"/>
    <w:rsid w:val="006F6673"/>
    <w:rsid w:val="006F7851"/>
    <w:rsid w:val="00700301"/>
    <w:rsid w:val="00702071"/>
    <w:rsid w:val="00702BAC"/>
    <w:rsid w:val="00704476"/>
    <w:rsid w:val="007062A2"/>
    <w:rsid w:val="007065EB"/>
    <w:rsid w:val="007076A1"/>
    <w:rsid w:val="00722CD0"/>
    <w:rsid w:val="0072344A"/>
    <w:rsid w:val="00723D99"/>
    <w:rsid w:val="0073241B"/>
    <w:rsid w:val="0073464D"/>
    <w:rsid w:val="007400B9"/>
    <w:rsid w:val="00752228"/>
    <w:rsid w:val="00767360"/>
    <w:rsid w:val="007675D2"/>
    <w:rsid w:val="00772BED"/>
    <w:rsid w:val="00776515"/>
    <w:rsid w:val="00776F82"/>
    <w:rsid w:val="00784ECE"/>
    <w:rsid w:val="0079472C"/>
    <w:rsid w:val="007A576A"/>
    <w:rsid w:val="007A617E"/>
    <w:rsid w:val="007B0FCE"/>
    <w:rsid w:val="007C0649"/>
    <w:rsid w:val="007C40AA"/>
    <w:rsid w:val="007C4DA2"/>
    <w:rsid w:val="007E7CA9"/>
    <w:rsid w:val="007E7DDB"/>
    <w:rsid w:val="007F31BD"/>
    <w:rsid w:val="007F4387"/>
    <w:rsid w:val="00802423"/>
    <w:rsid w:val="00810DAA"/>
    <w:rsid w:val="00815D38"/>
    <w:rsid w:val="00816173"/>
    <w:rsid w:val="00822A82"/>
    <w:rsid w:val="00836039"/>
    <w:rsid w:val="00840347"/>
    <w:rsid w:val="00851F7F"/>
    <w:rsid w:val="00852D35"/>
    <w:rsid w:val="00852EB3"/>
    <w:rsid w:val="0086151A"/>
    <w:rsid w:val="00861C36"/>
    <w:rsid w:val="008657DC"/>
    <w:rsid w:val="00867C99"/>
    <w:rsid w:val="00872D91"/>
    <w:rsid w:val="008802B7"/>
    <w:rsid w:val="008862F1"/>
    <w:rsid w:val="00891D4C"/>
    <w:rsid w:val="008A01C9"/>
    <w:rsid w:val="008A1D85"/>
    <w:rsid w:val="008A3A69"/>
    <w:rsid w:val="008B19DB"/>
    <w:rsid w:val="008B1F86"/>
    <w:rsid w:val="008E4F63"/>
    <w:rsid w:val="008F16C5"/>
    <w:rsid w:val="0091184F"/>
    <w:rsid w:val="009125E4"/>
    <w:rsid w:val="00924196"/>
    <w:rsid w:val="00932C6F"/>
    <w:rsid w:val="00942160"/>
    <w:rsid w:val="009446DF"/>
    <w:rsid w:val="00945A4C"/>
    <w:rsid w:val="009771FC"/>
    <w:rsid w:val="00981E8D"/>
    <w:rsid w:val="00992988"/>
    <w:rsid w:val="009960D9"/>
    <w:rsid w:val="009A02E9"/>
    <w:rsid w:val="009A15ED"/>
    <w:rsid w:val="009C2449"/>
    <w:rsid w:val="009D0DD2"/>
    <w:rsid w:val="009D6357"/>
    <w:rsid w:val="009D6F6E"/>
    <w:rsid w:val="009E18A8"/>
    <w:rsid w:val="009F0023"/>
    <w:rsid w:val="00A07F9D"/>
    <w:rsid w:val="00A2307A"/>
    <w:rsid w:val="00A2390D"/>
    <w:rsid w:val="00A250D1"/>
    <w:rsid w:val="00A27BEC"/>
    <w:rsid w:val="00A3426C"/>
    <w:rsid w:val="00A356C4"/>
    <w:rsid w:val="00A535EE"/>
    <w:rsid w:val="00A57BD1"/>
    <w:rsid w:val="00A64129"/>
    <w:rsid w:val="00A66273"/>
    <w:rsid w:val="00A70824"/>
    <w:rsid w:val="00A7096E"/>
    <w:rsid w:val="00A7192C"/>
    <w:rsid w:val="00A72653"/>
    <w:rsid w:val="00A75F7B"/>
    <w:rsid w:val="00A91B49"/>
    <w:rsid w:val="00AA0BD9"/>
    <w:rsid w:val="00AA49FC"/>
    <w:rsid w:val="00AA569A"/>
    <w:rsid w:val="00AC139D"/>
    <w:rsid w:val="00AC3856"/>
    <w:rsid w:val="00AD5488"/>
    <w:rsid w:val="00AD692A"/>
    <w:rsid w:val="00AD7F63"/>
    <w:rsid w:val="00AE1B07"/>
    <w:rsid w:val="00AF2DAB"/>
    <w:rsid w:val="00AF69F3"/>
    <w:rsid w:val="00B23BD6"/>
    <w:rsid w:val="00B30996"/>
    <w:rsid w:val="00B32247"/>
    <w:rsid w:val="00B4267B"/>
    <w:rsid w:val="00B43F97"/>
    <w:rsid w:val="00B517DF"/>
    <w:rsid w:val="00B51B6F"/>
    <w:rsid w:val="00B534C5"/>
    <w:rsid w:val="00B66BB3"/>
    <w:rsid w:val="00B731F7"/>
    <w:rsid w:val="00B822E1"/>
    <w:rsid w:val="00B82DF3"/>
    <w:rsid w:val="00B862C9"/>
    <w:rsid w:val="00BA06FA"/>
    <w:rsid w:val="00BA2CDD"/>
    <w:rsid w:val="00BA5451"/>
    <w:rsid w:val="00BC090C"/>
    <w:rsid w:val="00BC471D"/>
    <w:rsid w:val="00BC5244"/>
    <w:rsid w:val="00BE48FD"/>
    <w:rsid w:val="00BE588D"/>
    <w:rsid w:val="00BF3227"/>
    <w:rsid w:val="00C02E58"/>
    <w:rsid w:val="00C0747D"/>
    <w:rsid w:val="00C117B5"/>
    <w:rsid w:val="00C20634"/>
    <w:rsid w:val="00C23BD2"/>
    <w:rsid w:val="00C2623B"/>
    <w:rsid w:val="00C3240E"/>
    <w:rsid w:val="00C42C93"/>
    <w:rsid w:val="00C51E0C"/>
    <w:rsid w:val="00C5648D"/>
    <w:rsid w:val="00C62740"/>
    <w:rsid w:val="00C62961"/>
    <w:rsid w:val="00C849EB"/>
    <w:rsid w:val="00C9226B"/>
    <w:rsid w:val="00C94DE4"/>
    <w:rsid w:val="00C95C23"/>
    <w:rsid w:val="00C95D43"/>
    <w:rsid w:val="00CA28A0"/>
    <w:rsid w:val="00CB03D8"/>
    <w:rsid w:val="00CB44F6"/>
    <w:rsid w:val="00CB6AD7"/>
    <w:rsid w:val="00CC1398"/>
    <w:rsid w:val="00CC399F"/>
    <w:rsid w:val="00CC755B"/>
    <w:rsid w:val="00CD12C0"/>
    <w:rsid w:val="00CD1A3F"/>
    <w:rsid w:val="00CD6449"/>
    <w:rsid w:val="00CE0EB4"/>
    <w:rsid w:val="00CE6FAF"/>
    <w:rsid w:val="00CF0F9B"/>
    <w:rsid w:val="00CF13BE"/>
    <w:rsid w:val="00CF390F"/>
    <w:rsid w:val="00CF428C"/>
    <w:rsid w:val="00CF549F"/>
    <w:rsid w:val="00D16C26"/>
    <w:rsid w:val="00D23D79"/>
    <w:rsid w:val="00D3365E"/>
    <w:rsid w:val="00D4317C"/>
    <w:rsid w:val="00D55A13"/>
    <w:rsid w:val="00D6511F"/>
    <w:rsid w:val="00D80C37"/>
    <w:rsid w:val="00D815CC"/>
    <w:rsid w:val="00D846A6"/>
    <w:rsid w:val="00D85835"/>
    <w:rsid w:val="00D863AD"/>
    <w:rsid w:val="00D94D48"/>
    <w:rsid w:val="00D95256"/>
    <w:rsid w:val="00DA5B87"/>
    <w:rsid w:val="00DA6D57"/>
    <w:rsid w:val="00DB2668"/>
    <w:rsid w:val="00DC00E8"/>
    <w:rsid w:val="00DC6870"/>
    <w:rsid w:val="00DE11D5"/>
    <w:rsid w:val="00DE151E"/>
    <w:rsid w:val="00DE46A3"/>
    <w:rsid w:val="00DE4F14"/>
    <w:rsid w:val="00DF361F"/>
    <w:rsid w:val="00E017A1"/>
    <w:rsid w:val="00E22E31"/>
    <w:rsid w:val="00E27E84"/>
    <w:rsid w:val="00E32DC2"/>
    <w:rsid w:val="00E412B9"/>
    <w:rsid w:val="00E4587E"/>
    <w:rsid w:val="00E54FE7"/>
    <w:rsid w:val="00E60538"/>
    <w:rsid w:val="00E60E4C"/>
    <w:rsid w:val="00E66306"/>
    <w:rsid w:val="00E77D4D"/>
    <w:rsid w:val="00E81977"/>
    <w:rsid w:val="00E8274E"/>
    <w:rsid w:val="00E84989"/>
    <w:rsid w:val="00E875AA"/>
    <w:rsid w:val="00E91E92"/>
    <w:rsid w:val="00E93836"/>
    <w:rsid w:val="00E940B7"/>
    <w:rsid w:val="00EA0700"/>
    <w:rsid w:val="00EA3709"/>
    <w:rsid w:val="00EA7082"/>
    <w:rsid w:val="00EB5B9C"/>
    <w:rsid w:val="00EE504E"/>
    <w:rsid w:val="00EF4219"/>
    <w:rsid w:val="00F048A3"/>
    <w:rsid w:val="00F1158C"/>
    <w:rsid w:val="00F14B1F"/>
    <w:rsid w:val="00F22134"/>
    <w:rsid w:val="00F32903"/>
    <w:rsid w:val="00F4420F"/>
    <w:rsid w:val="00F45033"/>
    <w:rsid w:val="00F47EA2"/>
    <w:rsid w:val="00F50C07"/>
    <w:rsid w:val="00F564D1"/>
    <w:rsid w:val="00F622D4"/>
    <w:rsid w:val="00F70420"/>
    <w:rsid w:val="00F87043"/>
    <w:rsid w:val="00F875B0"/>
    <w:rsid w:val="00F94C69"/>
    <w:rsid w:val="00F9720B"/>
    <w:rsid w:val="00F9755E"/>
    <w:rsid w:val="00F97977"/>
    <w:rsid w:val="00FA6D5B"/>
    <w:rsid w:val="00FB04BF"/>
    <w:rsid w:val="00FB559F"/>
    <w:rsid w:val="00FB5F38"/>
    <w:rsid w:val="00FC2685"/>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domov/" TargetMode="External"/><Relationship Id="rId18" Type="http://schemas.openxmlformats.org/officeDocument/2006/relationships/hyperlink" Target="http://www.partnerskadohoda.gov.sk/" TargetMode="External"/><Relationship Id="rId26" Type="http://schemas.openxmlformats.org/officeDocument/2006/relationships/hyperlink" Target="http://www.optp.vlada.gov.sk/ine-dokumenty/" TargetMode="External"/><Relationship Id="rId3" Type="http://schemas.openxmlformats.org/officeDocument/2006/relationships/styles" Target="styles.xml"/><Relationship Id="rId21" Type="http://schemas.openxmlformats.org/officeDocument/2006/relationships/hyperlink" Target="http://www.finance.gov.sk/Default.aspx?CatID=9348"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rojektyoptp@vlada.gov.sk" TargetMode="External"/><Relationship Id="rId17" Type="http://schemas.openxmlformats.org/officeDocument/2006/relationships/hyperlink" Target="http://optp.vlada.gov.sk/domov/" TargetMode="External"/><Relationship Id="rId25" Type="http://schemas.openxmlformats.org/officeDocument/2006/relationships/hyperlink" Target="http://optp.vlada.gov.sk/domov/"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optp.vlada.gov.sk/domov/" TargetMode="External"/><Relationship Id="rId20" Type="http://schemas.openxmlformats.org/officeDocument/2006/relationships/hyperlink" Target="http://optp.vlada.gov.sk/domov/" TargetMode="External"/><Relationship Id="rId29" Type="http://schemas.openxmlformats.org/officeDocument/2006/relationships/hyperlink" Target="http://www.olaf.vlada.gov.sk/centralna-databaza-vylucenych-subjektov-ce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tp.vlada.gov.sk/domov/" TargetMode="External"/><Relationship Id="rId24" Type="http://schemas.openxmlformats.org/officeDocument/2006/relationships/hyperlink" Target="http://optp.vlada.gov.sk/domov/"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optp.vlada.gov.sk/domov/" TargetMode="External"/><Relationship Id="rId23" Type="http://schemas.openxmlformats.org/officeDocument/2006/relationships/hyperlink" Target="http://optp.vlada.gov.sk/domov/" TargetMode="External"/><Relationship Id="rId28" Type="http://schemas.openxmlformats.org/officeDocument/2006/relationships/hyperlink" Target="http://www.ecas.org/" TargetMode="External"/><Relationship Id="rId10" Type="http://schemas.openxmlformats.org/officeDocument/2006/relationships/hyperlink" Target="http://www.ITMS2014.sk" TargetMode="External"/><Relationship Id="rId19" Type="http://schemas.openxmlformats.org/officeDocument/2006/relationships/hyperlink" Target="http://www.partnerskadohoda.gov.sk/"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www.partnerskadohoda.gov.sk/" TargetMode="External"/><Relationship Id="rId22" Type="http://schemas.openxmlformats.org/officeDocument/2006/relationships/hyperlink" Target="http://optp.vlada.gov.sk/domov/" TargetMode="External"/><Relationship Id="rId27" Type="http://schemas.openxmlformats.org/officeDocument/2006/relationships/hyperlink" Target="http://www.partnerskadohoda.gov.sk" TargetMode="External"/><Relationship Id="rId30" Type="http://schemas.openxmlformats.org/officeDocument/2006/relationships/header" Target="header1.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www.slov-lex.sk/pravne-predpisy/SK/ZZ/2001/575/" TargetMode="External"/><Relationship Id="rId1" Type="http://schemas.openxmlformats.org/officeDocument/2006/relationships/hyperlink" Target="https://www.slov-lex.sk/pravne-predpisy/SK/ZZ/2001/57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4CD80-66EF-4573-9958-902957B25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8050</Words>
  <Characters>45885</Characters>
  <Application>Microsoft Office Word</Application>
  <DocSecurity>0</DocSecurity>
  <Lines>382</Lines>
  <Paragraphs>107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2017-04-26T11:26:00Z</dcterms:created>
  <dcterms:modified xsi:type="dcterms:W3CDTF">2017-04-26T11:29:00Z</dcterms:modified>
</cp:coreProperties>
</file>