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E95621">
        <w:t>1d</w:t>
      </w:r>
      <w:bookmarkStart w:id="0" w:name="_GoBack"/>
      <w:bookmarkEnd w:id="0"/>
      <w:r w:rsidR="006D2D5E">
        <w:t> po aktualizácii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F508C8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F508C8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C8" w:rsidRDefault="00F508C8" w:rsidP="006B0271">
      <w:pPr>
        <w:spacing w:after="0" w:line="240" w:lineRule="auto"/>
      </w:pPr>
      <w:r>
        <w:separator/>
      </w:r>
    </w:p>
  </w:endnote>
  <w:end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C8" w:rsidRDefault="00F508C8" w:rsidP="006B0271">
      <w:pPr>
        <w:spacing w:after="0" w:line="240" w:lineRule="auto"/>
      </w:pPr>
      <w:r>
        <w:separator/>
      </w:r>
    </w:p>
  </w:footnote>
  <w:foot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A1DD3-D1DB-4448-B44D-F57470DB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2018-11-13T14:57:00Z</dcterms:modified>
</cp:coreProperties>
</file>