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38F33535"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w:t>
      </w:r>
      <w:proofErr w:type="spellStart"/>
      <w:r w:rsidRPr="006B3BDF">
        <w:rPr>
          <w:sz w:val="22"/>
          <w:szCs w:val="22"/>
        </w:rPr>
        <w:t>t.j</w:t>
      </w:r>
      <w:proofErr w:type="spellEnd"/>
      <w:r w:rsidRPr="006B3BDF">
        <w:rPr>
          <w:sz w:val="22"/>
          <w:szCs w:val="22"/>
        </w:rPr>
        <w:t xml:space="preserve">. musí byť realizovaná v rámci doby Realizácie hlavných aktivít Projektu, je vymedzená vecne a finančne. Podporné aktivity sú vymedzené vecne, </w:t>
      </w:r>
      <w:proofErr w:type="spellStart"/>
      <w:r w:rsidRPr="006B3BDF">
        <w:rPr>
          <w:sz w:val="22"/>
          <w:szCs w:val="22"/>
        </w:rPr>
        <w:t>t.j</w:t>
      </w:r>
      <w:proofErr w:type="spellEnd"/>
      <w:r w:rsidRPr="006B3BDF">
        <w:rPr>
          <w:sz w:val="22"/>
          <w:szCs w:val="22"/>
        </w:rPr>
        <w:t xml:space="preserve">.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62B80A2E"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E02BE" w:rsidRPr="006B3BDF">
        <w:br/>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xml:space="preserve">, najneskôr však do </w:t>
      </w:r>
      <w:commentRangeStart w:id="43"/>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3"/>
      <w:r w:rsidR="00944B94" w:rsidRPr="00603684">
        <w:rPr>
          <w:rStyle w:val="Odkaznakomentr"/>
          <w:sz w:val="22"/>
          <w:szCs w:val="22"/>
        </w:rPr>
        <w:commentReference w:id="43"/>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4"/>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4"/>
      <w:r w:rsidR="00FB3443" w:rsidRPr="00510A29">
        <w:rPr>
          <w:rStyle w:val="Odkaznakomentr"/>
          <w:sz w:val="22"/>
        </w:rPr>
        <w:commentReference w:id="44"/>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5"/>
      <w:r w:rsidRPr="006B3BDF">
        <w:rPr>
          <w:sz w:val="22"/>
          <w:szCs w:val="22"/>
        </w:rPr>
        <w:t>alebo vyznačením Začatia realizácie hlavných aktivít Projektu v ITMS2014+.</w:t>
      </w:r>
      <w:commentRangeEnd w:id="45"/>
      <w:r w:rsidRPr="006B3BDF">
        <w:rPr>
          <w:rStyle w:val="Odkaznakomentr"/>
          <w:sz w:val="22"/>
          <w:szCs w:val="22"/>
        </w:rPr>
        <w:commentReference w:id="45"/>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6"/>
      <w:r w:rsidRPr="006B3BDF">
        <w:rPr>
          <w:bCs/>
          <w:sz w:val="22"/>
          <w:szCs w:val="22"/>
        </w:rPr>
        <w:t>Rozpočte Projektu ako tvorí prílohu rozhodnutia a </w:t>
      </w:r>
      <w:commentRangeEnd w:id="46"/>
      <w:r w:rsidRPr="006B3BDF">
        <w:rPr>
          <w:rStyle w:val="Odkaznakomentr"/>
          <w:sz w:val="22"/>
          <w:szCs w:val="22"/>
        </w:rPr>
        <w:commentReference w:id="46"/>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47"/>
      <w:r w:rsidRPr="006B3BDF">
        <w:rPr>
          <w:sz w:val="22"/>
          <w:szCs w:val="22"/>
        </w:rPr>
        <w:t>výnos</w:t>
      </w:r>
      <w:commentRangeEnd w:id="47"/>
      <w:r w:rsidR="00C24325" w:rsidRPr="00510A29">
        <w:rPr>
          <w:rStyle w:val="Odkaznakomentr"/>
          <w:rFonts w:eastAsia="Calibri"/>
          <w:sz w:val="22"/>
          <w:szCs w:val="22"/>
        </w:rPr>
        <w:commentReference w:id="47"/>
      </w:r>
      <w:r w:rsidRPr="006B3BDF">
        <w:rPr>
          <w:sz w:val="22"/>
          <w:szCs w:val="22"/>
        </w:rPr>
        <w:t xml:space="preserve">“); uvedené platí len v prípade poskytnutia NFP systémom zálohovej platby a/alebo </w:t>
      </w:r>
      <w:proofErr w:type="spellStart"/>
      <w:r w:rsidRPr="006B3BDF">
        <w:rPr>
          <w:sz w:val="22"/>
          <w:szCs w:val="22"/>
        </w:rPr>
        <w:t>predfinancovania</w:t>
      </w:r>
      <w:proofErr w:type="spellEnd"/>
      <w:r w:rsidRPr="006B3BDF">
        <w:rPr>
          <w:sz w:val="22"/>
          <w:szCs w:val="22"/>
        </w:rPr>
        <w:t>;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8"/>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8"/>
      <w:r w:rsidRPr="00EA44FD">
        <w:rPr>
          <w:rStyle w:val="Odkaznakomentr"/>
          <w:rFonts w:eastAsia="Times New Roman"/>
          <w:sz w:val="22"/>
          <w:szCs w:val="22"/>
          <w:lang w:eastAsia="x-none"/>
        </w:rPr>
        <w:commentReference w:id="48"/>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9"/>
      <w:r w:rsidRPr="006B3BDF">
        <w:rPr>
          <w:color w:val="000000"/>
          <w:sz w:val="22"/>
          <w:szCs w:val="22"/>
        </w:rPr>
        <w:t>....</w:t>
      </w:r>
      <w:commentRangeEnd w:id="49"/>
      <w:r w:rsidRPr="006B3BDF">
        <w:rPr>
          <w:rStyle w:val="Odkaznakomentr"/>
          <w:rFonts w:eastAsia="Calibri"/>
          <w:sz w:val="22"/>
          <w:szCs w:val="22"/>
        </w:rPr>
        <w:commentReference w:id="49"/>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0"/>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0"/>
      <w:r w:rsidRPr="006B3BDF">
        <w:rPr>
          <w:rStyle w:val="Odkaznakomentr"/>
          <w:rFonts w:eastAsia="Calibri"/>
          <w:sz w:val="22"/>
          <w:szCs w:val="22"/>
        </w:rPr>
        <w:commentReference w:id="50"/>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5"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4"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5"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6"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7"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48"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9"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0"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FED0B" w14:textId="77777777" w:rsidR="00294E2D" w:rsidRDefault="00294E2D">
      <w:r>
        <w:separator/>
      </w:r>
    </w:p>
  </w:endnote>
  <w:endnote w:type="continuationSeparator" w:id="0">
    <w:p w14:paraId="54B0C668" w14:textId="77777777" w:rsidR="00294E2D" w:rsidRDefault="00294E2D">
      <w:r>
        <w:continuationSeparator/>
      </w:r>
    </w:p>
  </w:endnote>
  <w:endnote w:type="continuationNotice" w:id="1">
    <w:p w14:paraId="689EA66A" w14:textId="77777777" w:rsidR="00294E2D" w:rsidRDefault="00294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6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474D6" w14:textId="77777777" w:rsidR="00294E2D" w:rsidRDefault="00294E2D">
      <w:r>
        <w:separator/>
      </w:r>
    </w:p>
  </w:footnote>
  <w:footnote w:type="continuationSeparator" w:id="0">
    <w:p w14:paraId="0E1DCCB4" w14:textId="77777777" w:rsidR="00294E2D" w:rsidRDefault="00294E2D">
      <w:r>
        <w:continuationSeparator/>
      </w:r>
    </w:p>
  </w:footnote>
  <w:footnote w:type="continuationNotice" w:id="1">
    <w:p w14:paraId="272EC6A8" w14:textId="77777777" w:rsidR="00294E2D" w:rsidRDefault="00294E2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B0D39"/>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29299</Words>
  <Characters>167008</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2022-06-13T10:11:00Z</dcterms:created>
  <dcterms:modified xsi:type="dcterms:W3CDTF">2022-06-13T10:11:00Z</dcterms:modified>
</cp:coreProperties>
</file>