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C629" w14:textId="77777777" w:rsidR="00F01740" w:rsidRPr="00971CC1" w:rsidRDefault="00F01740">
      <w:pPr>
        <w:jc w:val="center"/>
        <w:rPr>
          <w:b/>
        </w:rPr>
      </w:pPr>
    </w:p>
    <w:p w14:paraId="51D6E8D6" w14:textId="234AF467" w:rsidR="00061E4E" w:rsidRDefault="00061E4E" w:rsidP="00061E4E">
      <w:pPr>
        <w:jc w:val="center"/>
        <w:outlineLvl w:val="0"/>
        <w:rPr>
          <w:b/>
        </w:rPr>
      </w:pPr>
      <w:r>
        <w:rPr>
          <w:b/>
        </w:rPr>
        <w:t xml:space="preserve">Ministerstvo investícií, regionálneho rozvoja a informatizácie Slovenskej republiky, </w:t>
      </w:r>
      <w:r w:rsidR="00C307D0">
        <w:rPr>
          <w:b/>
        </w:rPr>
        <w:t>Pribinova 4195/25</w:t>
      </w:r>
      <w:r>
        <w:rPr>
          <w:b/>
        </w:rPr>
        <w:t>, 811 0</w:t>
      </w:r>
      <w:r w:rsidR="00C307D0">
        <w:rPr>
          <w:b/>
        </w:rPr>
        <w:t>9</w:t>
      </w:r>
      <w:r>
        <w:rPr>
          <w:b/>
        </w:rPr>
        <w:t xml:space="preserve">  Bratislava</w:t>
      </w:r>
      <w:r w:rsidRPr="003A1D82">
        <w:rPr>
          <w:b/>
        </w:rPr>
        <w:t>,</w:t>
      </w:r>
    </w:p>
    <w:p w14:paraId="3CAF40B2" w14:textId="77777777" w:rsidR="00061E4E" w:rsidRPr="00971CC1" w:rsidRDefault="00061E4E" w:rsidP="00061E4E">
      <w:pPr>
        <w:jc w:val="center"/>
        <w:outlineLvl w:val="0"/>
        <w:rPr>
          <w:b/>
        </w:rPr>
      </w:pPr>
      <w:r w:rsidRPr="003A1D82">
        <w:rPr>
          <w:b/>
        </w:rPr>
        <w:t>IČO</w:t>
      </w:r>
      <w:r>
        <w:rPr>
          <w:b/>
        </w:rPr>
        <w:t>:</w:t>
      </w:r>
      <w:r w:rsidRPr="003A1D82">
        <w:rPr>
          <w:b/>
        </w:rPr>
        <w:t xml:space="preserve"> </w:t>
      </w:r>
      <w:r w:rsidRPr="001C4569">
        <w:rPr>
          <w:b/>
        </w:rPr>
        <w:t>50349287</w:t>
      </w:r>
    </w:p>
    <w:p w14:paraId="2A51B62C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168E34DF" wp14:editId="688EFA18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65B42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1BC670BB" w14:textId="77777777" w:rsidR="00F01740" w:rsidRPr="00971CC1" w:rsidRDefault="00F01740"/>
    <w:p w14:paraId="26DF78F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63197EA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179DDE93" w14:textId="77777777" w:rsidR="00F01740" w:rsidRPr="00971CC1" w:rsidRDefault="00F01740">
      <w:pPr>
        <w:spacing w:after="120"/>
        <w:jc w:val="both"/>
      </w:pPr>
    </w:p>
    <w:p w14:paraId="1E707CD4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C71992C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09785D69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D0E03C1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6DB2C3A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7E07BA05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3F4FC669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69A447E7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5E67630D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50887531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727B7811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5BA20C9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4BB2F761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1E04BF28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72619A7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C92AAB" w14:textId="77777777" w:rsidR="00F01740" w:rsidRPr="00971CC1" w:rsidRDefault="00F01740">
      <w:pPr>
        <w:rPr>
          <w:b/>
          <w:bCs/>
        </w:rPr>
      </w:pPr>
    </w:p>
    <w:p w14:paraId="5F76A136" w14:textId="037260D8" w:rsidR="00F01740" w:rsidRPr="00971CC1" w:rsidRDefault="00F661A6">
      <w:pPr>
        <w:spacing w:after="120"/>
        <w:jc w:val="both"/>
      </w:pPr>
      <w:r w:rsidRPr="00971CC1">
        <w:t xml:space="preserve">prijatej DD. MM. RRRR (ďalej len „žiadosť o NFP“) </w:t>
      </w:r>
    </w:p>
    <w:p w14:paraId="65136C35" w14:textId="77777777" w:rsidR="00F01740" w:rsidRPr="00971CC1" w:rsidRDefault="00F01740">
      <w:pPr>
        <w:spacing w:after="120"/>
        <w:jc w:val="both"/>
      </w:pPr>
    </w:p>
    <w:p w14:paraId="352B140E" w14:textId="07DFFE36" w:rsidR="00F01740" w:rsidRPr="00AA3AFD" w:rsidRDefault="00F661A6">
      <w:pPr>
        <w:spacing w:after="120"/>
        <w:jc w:val="both"/>
      </w:pPr>
      <w:r w:rsidRPr="00971CC1">
        <w:t xml:space="preserve">rozhodol v súlade s  </w:t>
      </w:r>
      <w:commentRangeStart w:id="1"/>
      <w:r w:rsidRPr="00971CC1">
        <w:t>§ 19 ods</w:t>
      </w:r>
      <w:r w:rsidR="006016FD">
        <w:t>ek</w:t>
      </w:r>
      <w:r w:rsidR="006016FD" w:rsidRPr="00971CC1">
        <w:t xml:space="preserve"> </w:t>
      </w:r>
      <w:r w:rsidRPr="00971CC1">
        <w:t xml:space="preserve">8 v spojení </w:t>
      </w:r>
      <w:commentRangeEnd w:id="1"/>
      <w:r w:rsidR="00061E4E">
        <w:rPr>
          <w:rStyle w:val="Odkaznakomentr"/>
          <w:szCs w:val="20"/>
        </w:rPr>
        <w:commentReference w:id="1"/>
      </w:r>
      <w:r w:rsidRPr="00971CC1">
        <w:t>s  § 16 od</w:t>
      </w:r>
      <w:r w:rsidR="006016FD">
        <w:t>sek</w:t>
      </w:r>
      <w:r w:rsidRPr="00971CC1">
        <w:t xml:space="preserve"> 2 zákona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14:paraId="50AD3F0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215765CE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14:paraId="30E95226" w14:textId="77777777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lastRenderedPageBreak/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>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14:paraId="02014C2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2"/>
      <w:r w:rsidRPr="00971CC1">
        <w:t>prílohy</w:t>
      </w:r>
      <w:commentRangeEnd w:id="2"/>
      <w:r w:rsidRPr="00690723">
        <w:rPr>
          <w:rStyle w:val="Odkaznakomentr"/>
          <w:sz w:val="24"/>
        </w:rPr>
        <w:commentReference w:id="2"/>
      </w:r>
      <w:r w:rsidRPr="00971CC1">
        <w:t xml:space="preserve">: </w:t>
      </w:r>
    </w:p>
    <w:p w14:paraId="06D25D0B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4F481450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1B401D11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3"/>
      <w:r w:rsidR="00F661A6" w:rsidRPr="00971CC1">
        <w:t>ríloha</w:t>
      </w:r>
      <w:commentRangeEnd w:id="3"/>
      <w:r w:rsidR="00F661A6" w:rsidRPr="00690723">
        <w:rPr>
          <w:rStyle w:val="Odkaznakomentr"/>
          <w:sz w:val="24"/>
        </w:rPr>
        <w:commentReference w:id="3"/>
      </w:r>
      <w:r w:rsidR="00F661A6" w:rsidRPr="00971CC1">
        <w:t xml:space="preserve"> č. 3 - Rozpočet Projektu;</w:t>
      </w:r>
    </w:p>
    <w:p w14:paraId="05A7E1D5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148F54E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59B85E4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r w:rsidR="0042789C" w:rsidRPr="00131FFA">
        <w:t>na samotné rozhodnutie o schválení žiadosti o poskytnutie NFP (bez jeho príloh)</w:t>
      </w:r>
      <w:r w:rsidR="0042789C">
        <w:t xml:space="preserve"> </w:t>
      </w:r>
      <w:r w:rsidRPr="00971CC1">
        <w:t xml:space="preserve">a: </w:t>
      </w:r>
    </w:p>
    <w:p w14:paraId="1104E2FF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r w:rsidR="0042789C">
        <w:t>o</w:t>
      </w:r>
      <w:r>
        <w:t xml:space="preserve">k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14:paraId="0384FC06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r w:rsidR="0042789C">
        <w:t>ch</w:t>
      </w:r>
      <w:r w:rsidRPr="00971CC1">
        <w:t xml:space="preserve"> ustanove</w:t>
      </w:r>
      <w:r w:rsidR="0042789C">
        <w:t>ní</w:t>
      </w:r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14:paraId="1FC52C2D" w14:textId="77777777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14:paraId="6A3C8473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EB22245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02D97987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6C17D5F4" w14:textId="77777777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>splnila všetky podmienky poskytnutia príspevku tak, ako boli stanovené vo vyzvaní  a zároveň bol k dispozícii dostatok finančných prostriedkov na financovanie realizácie Projektu obsiahnutého v schválenej žiadosti o NFP na 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6977EE65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63847ED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 w:rsidRPr="00971CC1">
        <w:rPr>
          <w:sz w:val="24"/>
          <w:szCs w:val="24"/>
        </w:rPr>
        <w:t>V</w:t>
      </w:r>
      <w:commentRangeEnd w:id="4"/>
      <w:r w:rsidRPr="00690723">
        <w:rPr>
          <w:rStyle w:val="Odkaznakomentr"/>
          <w:sz w:val="24"/>
        </w:rPr>
        <w:commentReference w:id="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5"/>
      <w:r w:rsidRPr="00971CC1">
        <w:rPr>
          <w:sz w:val="24"/>
          <w:szCs w:val="24"/>
        </w:rPr>
        <w:t>......................</w:t>
      </w:r>
      <w:commentRangeEnd w:id="5"/>
      <w:r w:rsidRPr="00971CC1">
        <w:rPr>
          <w:rStyle w:val="Odkaznakomentr"/>
          <w:sz w:val="24"/>
          <w:szCs w:val="24"/>
        </w:rPr>
        <w:commentReference w:id="5"/>
      </w:r>
      <w:r w:rsidRPr="00971CC1">
        <w:rPr>
          <w:sz w:val="24"/>
          <w:szCs w:val="24"/>
        </w:rPr>
        <w:t>.</w:t>
      </w:r>
    </w:p>
    <w:p w14:paraId="282C235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4053BA8F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6728DB82" w14:textId="77777777" w:rsidR="00F01740" w:rsidRPr="00971CC1" w:rsidRDefault="00F01740">
      <w:pPr>
        <w:spacing w:line="264" w:lineRule="auto"/>
      </w:pPr>
    </w:p>
    <w:p w14:paraId="257A0915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55BB31F6" w14:textId="77777777" w:rsidR="00F01740" w:rsidRPr="00971CC1" w:rsidRDefault="00F01740">
      <w:pPr>
        <w:spacing w:line="264" w:lineRule="auto"/>
      </w:pPr>
    </w:p>
    <w:p w14:paraId="09788136" w14:textId="77777777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6F01BC19" w14:textId="77777777" w:rsidR="00F01740" w:rsidRPr="00971CC1" w:rsidRDefault="00F01740">
      <w:pPr>
        <w:spacing w:line="264" w:lineRule="auto"/>
        <w:jc w:val="both"/>
      </w:pPr>
    </w:p>
    <w:p w14:paraId="3099EFDD" w14:textId="77777777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C93B09A" w14:textId="77777777" w:rsidR="00F01740" w:rsidRPr="00971CC1" w:rsidRDefault="00F01740">
      <w:pPr>
        <w:spacing w:line="264" w:lineRule="auto"/>
        <w:jc w:val="both"/>
      </w:pPr>
    </w:p>
    <w:p w14:paraId="68EACA13" w14:textId="77777777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</w:t>
      </w:r>
      <w:proofErr w:type="spellStart"/>
      <w:r w:rsidR="00B108AA">
        <w:t>nasl</w:t>
      </w:r>
      <w:proofErr w:type="spellEnd"/>
      <w:r w:rsidR="00B108AA">
        <w:t>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14:paraId="12573BB5" w14:textId="77777777" w:rsidR="00D40C44" w:rsidRDefault="00D40C44" w:rsidP="00D40C44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</w:t>
      </w:r>
      <w:proofErr w:type="spellStart"/>
      <w:r w:rsidRPr="0003066D">
        <w:t>Governmente</w:t>
      </w:r>
      <w:proofErr w:type="spellEnd"/>
      <w:r w:rsidRPr="0003066D">
        <w:t>) v znení neskorších predpisov</w:t>
      </w:r>
      <w:r>
        <w:t xml:space="preserve"> (ďalej ako „zákon o e-</w:t>
      </w:r>
      <w:proofErr w:type="spellStart"/>
      <w:r>
        <w:t>Governmente</w:t>
      </w:r>
      <w:proofErr w:type="spellEnd"/>
      <w:r>
        <w:t xml:space="preserve">“)    </w:t>
      </w:r>
    </w:p>
    <w:p w14:paraId="379A4B72" w14:textId="77777777" w:rsidR="00D40C44" w:rsidRDefault="00D40C44" w:rsidP="00D40C44">
      <w:pPr>
        <w:spacing w:before="240"/>
        <w:jc w:val="both"/>
      </w:pPr>
    </w:p>
    <w:p w14:paraId="354D3333" w14:textId="77777777" w:rsidR="00D40C44" w:rsidRDefault="00D40C44" w:rsidP="00D40C44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14:paraId="6DB1FCBF" w14:textId="77777777" w:rsidR="00D40C44" w:rsidRDefault="00D40C44" w:rsidP="00D40C44">
      <w:pPr>
        <w:jc w:val="both"/>
      </w:pPr>
      <w:r>
        <w:t xml:space="preserve">                                                   (meno, priezvisko a funkcia oprávnenej osoby poskytovateľa)</w:t>
      </w:r>
    </w:p>
    <w:p w14:paraId="603A27B1" w14:textId="77777777" w:rsidR="00D40C44" w:rsidRDefault="00D40C44" w:rsidP="00D40C44">
      <w:pPr>
        <w:pStyle w:val="Default"/>
        <w:rPr>
          <w:color w:val="auto"/>
        </w:rPr>
      </w:pPr>
    </w:p>
    <w:p w14:paraId="32119854" w14:textId="77777777" w:rsidR="00D40C44" w:rsidRDefault="00D40C44" w:rsidP="00D40C44">
      <w:pPr>
        <w:pStyle w:val="Default"/>
        <w:rPr>
          <w:color w:val="auto"/>
        </w:rPr>
      </w:pPr>
    </w:p>
    <w:p w14:paraId="680D9EFD" w14:textId="77777777" w:rsidR="00D40C44" w:rsidRDefault="00D40C44" w:rsidP="00D40C44">
      <w:pPr>
        <w:pStyle w:val="Default"/>
        <w:rPr>
          <w:color w:val="auto"/>
        </w:rPr>
      </w:pPr>
    </w:p>
    <w:p w14:paraId="6D992CE5" w14:textId="77777777" w:rsidR="008C3BE0" w:rsidRPr="00143381" w:rsidRDefault="00D40C44" w:rsidP="00D40C44">
      <w:pPr>
        <w:jc w:val="both"/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</w:t>
      </w:r>
      <w:proofErr w:type="spellStart"/>
      <w:r w:rsidRPr="004C6D41">
        <w:rPr>
          <w:rFonts w:eastAsiaTheme="minorEastAsia" w:cstheme="minorBidi"/>
          <w:szCs w:val="22"/>
        </w:rPr>
        <w:t>Governmente</w:t>
      </w:r>
      <w:proofErr w:type="spellEnd"/>
      <w:r w:rsidRPr="004C6D41">
        <w:rPr>
          <w:rFonts w:eastAsiaTheme="minorEastAsia" w:cstheme="minorBidi"/>
          <w:szCs w:val="22"/>
        </w:rPr>
        <w:t>)</w:t>
      </w:r>
    </w:p>
    <w:p w14:paraId="285C36FE" w14:textId="77777777" w:rsidR="00F01740" w:rsidRPr="00E50635" w:rsidRDefault="00F01740" w:rsidP="00143381">
      <w:pPr>
        <w:jc w:val="both"/>
      </w:pPr>
    </w:p>
    <w:p w14:paraId="74B67407" w14:textId="77777777" w:rsidR="00F01740" w:rsidRPr="00971CC1" w:rsidRDefault="00F01740"/>
    <w:sectPr w:rsidR="00F01740" w:rsidRPr="00971CC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501D5591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10687644" w14:textId="77777777" w:rsidR="00664B34" w:rsidRDefault="00061E4E" w:rsidP="0015019F">
      <w:r>
        <w:rPr>
          <w:rStyle w:val="Odkaznakomentr"/>
        </w:rPr>
        <w:annotationRef/>
      </w:r>
      <w:r w:rsidR="00664B34">
        <w:rPr>
          <w:sz w:val="20"/>
          <w:szCs w:val="20"/>
        </w:rPr>
        <w:t>V čase krízovej situácie nahradiť „§ 19 ods. 8“ znením „§ 57 prvá veta v spojení s § 19 ods. 10 až 12“.</w:t>
      </w:r>
    </w:p>
  </w:comment>
  <w:comment w:id="2" w:author="Autor" w:initials="A">
    <w:p w14:paraId="128DD956" w14:textId="39FD544C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initials="A">
    <w:p w14:paraId="66D7686B" w14:textId="77777777" w:rsidR="00CE031F" w:rsidRDefault="00F661A6" w:rsidP="0021634D">
      <w:r>
        <w:rPr>
          <w:rStyle w:val="Odkaznakomentr"/>
          <w:szCs w:val="16"/>
        </w:rPr>
        <w:annotationRef/>
      </w:r>
      <w:r w:rsidR="00CE031F">
        <w:rPr>
          <w:sz w:val="20"/>
          <w:szCs w:val="20"/>
        </w:rPr>
        <w:t>Poskytovateľ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initials="A">
    <w:p w14:paraId="70CDC934" w14:textId="2C9B2A66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initials="A">
    <w:p w14:paraId="21ACC528" w14:textId="77777777" w:rsidR="0042789C" w:rsidRDefault="00F661A6" w:rsidP="0042789C">
      <w:pPr>
        <w:pStyle w:val="Textkomentra"/>
      </w:pPr>
      <w:r>
        <w:rPr>
          <w:rStyle w:val="Odkaznakomentr"/>
          <w:szCs w:val="16"/>
        </w:rPr>
        <w:annotationRef/>
      </w:r>
      <w:r w:rsidR="0042789C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42789C" w:rsidRPr="00BD6A8D">
        <w:rPr>
          <w:b/>
          <w:sz w:val="18"/>
          <w:szCs w:val="18"/>
        </w:rPr>
        <w:t>Dôvod krátenia</w:t>
      </w:r>
      <w:r w:rsidR="0042789C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42789C" w:rsidRPr="00BD6A8D">
        <w:rPr>
          <w:b/>
          <w:sz w:val="18"/>
          <w:szCs w:val="18"/>
        </w:rPr>
        <w:t>Výška krátenia</w:t>
      </w:r>
      <w:r w:rsidR="0042789C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  <w:p w14:paraId="7C144D58" w14:textId="77777777" w:rsidR="00F01740" w:rsidRDefault="00F01740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1D5591" w15:done="0"/>
  <w15:commentEx w15:paraId="10687644" w15:done="0"/>
  <w15:commentEx w15:paraId="128DD956" w15:done="0"/>
  <w15:commentEx w15:paraId="66D7686B" w15:done="0"/>
  <w15:commentEx w15:paraId="70CDC934" w15:done="0"/>
  <w15:commentEx w15:paraId="7C144D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1D5591" w16cid:durableId="2649EBA9"/>
  <w16cid:commentId w16cid:paraId="10687644" w16cid:durableId="2649EBAA"/>
  <w16cid:commentId w16cid:paraId="128DD956" w16cid:durableId="2649EBAB"/>
  <w16cid:commentId w16cid:paraId="66D7686B" w16cid:durableId="2649EBAC"/>
  <w16cid:commentId w16cid:paraId="70CDC934" w16cid:durableId="2649EBAD"/>
  <w16cid:commentId w16cid:paraId="7C144D58" w16cid:durableId="2649EB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AF881" w14:textId="77777777" w:rsidR="00F1431D" w:rsidRDefault="00F1431D">
      <w:r>
        <w:separator/>
      </w:r>
    </w:p>
  </w:endnote>
  <w:endnote w:type="continuationSeparator" w:id="0">
    <w:p w14:paraId="096DDCD1" w14:textId="77777777" w:rsidR="00F1431D" w:rsidRDefault="00F1431D">
      <w:r>
        <w:continuationSeparator/>
      </w:r>
    </w:p>
  </w:endnote>
  <w:endnote w:type="continuationNotice" w:id="1">
    <w:p w14:paraId="2A21071C" w14:textId="77777777" w:rsidR="00F1431D" w:rsidRDefault="00F14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C80F" w14:textId="77777777" w:rsidR="00F01740" w:rsidRDefault="00F661A6">
    <w:pPr>
      <w:pStyle w:val="Pta"/>
      <w:jc w:val="right"/>
    </w:pPr>
    <w:r>
      <w:t xml:space="preserve"> </w:t>
    </w:r>
  </w:p>
  <w:p w14:paraId="7991CB7A" w14:textId="77777777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4376D">
      <w:rPr>
        <w:noProof/>
      </w:rPr>
      <w:t>4</w:t>
    </w:r>
    <w:r>
      <w:fldChar w:fldCharType="end"/>
    </w:r>
  </w:p>
  <w:p w14:paraId="6937F3F7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4D211" w14:textId="77777777" w:rsidR="00F1431D" w:rsidRDefault="00F1431D">
      <w:r>
        <w:separator/>
      </w:r>
    </w:p>
  </w:footnote>
  <w:footnote w:type="continuationSeparator" w:id="0">
    <w:p w14:paraId="31C9B12B" w14:textId="77777777" w:rsidR="00F1431D" w:rsidRDefault="00F1431D">
      <w:r>
        <w:continuationSeparator/>
      </w:r>
    </w:p>
  </w:footnote>
  <w:footnote w:type="continuationNotice" w:id="1">
    <w:p w14:paraId="5AAAEB4A" w14:textId="77777777" w:rsidR="00F1431D" w:rsidRDefault="00F143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38B59" w14:textId="77777777" w:rsidR="00F01740" w:rsidRDefault="00F01740">
    <w:pPr>
      <w:pStyle w:val="Hlavika"/>
    </w:pPr>
  </w:p>
  <w:p w14:paraId="38858D28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2D5E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25572014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1A766A32" w14:textId="77777777" w:rsidR="00D975C5" w:rsidRDefault="00F661A6" w:rsidP="00D975C5">
    <w:pPr>
      <w:rPr>
        <w:rFonts w:eastAsiaTheme="minorHAnsi"/>
        <w:color w:val="1F497D"/>
        <w:sz w:val="22"/>
        <w:szCs w:val="22"/>
      </w:rPr>
    </w:pPr>
    <w:r>
      <w:rPr>
        <w:sz w:val="22"/>
        <w:szCs w:val="22"/>
      </w:rPr>
      <w:t xml:space="preserve">    </w:t>
    </w:r>
    <w:r w:rsidR="00D975C5">
      <w:rPr>
        <w:noProof/>
        <w:color w:val="1F3864"/>
      </w:rPr>
      <w:drawing>
        <wp:inline distT="0" distB="0" distL="0" distR="0" wp14:anchorId="779FA04F" wp14:editId="41D5E49F">
          <wp:extent cx="676275" cy="762000"/>
          <wp:effectExtent l="0" t="0" r="9525" b="0"/>
          <wp:docPr id="2" name="Obrázok 2" descr="cid:image007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7.png@01D5842D.B6784D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75C5">
      <w:rPr>
        <w:color w:val="1F3864"/>
      </w:rPr>
      <w:t xml:space="preserve">    </w:t>
    </w:r>
    <w:r w:rsidR="00D975C5">
      <w:rPr>
        <w:noProof/>
        <w:color w:val="1F3864"/>
      </w:rPr>
      <w:drawing>
        <wp:inline distT="0" distB="0" distL="0" distR="0" wp14:anchorId="45B06D38" wp14:editId="1C5AE5CC">
          <wp:extent cx="981075" cy="638175"/>
          <wp:effectExtent l="0" t="0" r="9525" b="9525"/>
          <wp:docPr id="1" name="Obrázok 1" descr="cid:image008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8.png@01D5842D.B6784DF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4CC37" w14:textId="77777777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 w16cid:durableId="1531796979">
    <w:abstractNumId w:val="1"/>
  </w:num>
  <w:num w:numId="2" w16cid:durableId="1941331097">
    <w:abstractNumId w:val="0"/>
  </w:num>
  <w:num w:numId="3" w16cid:durableId="1017266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40"/>
    <w:rsid w:val="00014DAA"/>
    <w:rsid w:val="00020C23"/>
    <w:rsid w:val="00061E4E"/>
    <w:rsid w:val="00086522"/>
    <w:rsid w:val="000B77B3"/>
    <w:rsid w:val="000D068E"/>
    <w:rsid w:val="000F54EB"/>
    <w:rsid w:val="00131F33"/>
    <w:rsid w:val="00142E6D"/>
    <w:rsid w:val="00143381"/>
    <w:rsid w:val="001A7201"/>
    <w:rsid w:val="001B4408"/>
    <w:rsid w:val="001C458D"/>
    <w:rsid w:val="001F4F26"/>
    <w:rsid w:val="00201B15"/>
    <w:rsid w:val="002027C8"/>
    <w:rsid w:val="002230FE"/>
    <w:rsid w:val="002B527F"/>
    <w:rsid w:val="002D2C51"/>
    <w:rsid w:val="002E20C9"/>
    <w:rsid w:val="002F192D"/>
    <w:rsid w:val="00312F6A"/>
    <w:rsid w:val="00336E4B"/>
    <w:rsid w:val="00362548"/>
    <w:rsid w:val="003636C3"/>
    <w:rsid w:val="00366B45"/>
    <w:rsid w:val="00370CF1"/>
    <w:rsid w:val="00397D3D"/>
    <w:rsid w:val="003B68F6"/>
    <w:rsid w:val="003F79DC"/>
    <w:rsid w:val="0042789C"/>
    <w:rsid w:val="00470768"/>
    <w:rsid w:val="00482A1E"/>
    <w:rsid w:val="00486A3B"/>
    <w:rsid w:val="00536C1E"/>
    <w:rsid w:val="00552273"/>
    <w:rsid w:val="0059385B"/>
    <w:rsid w:val="005976B1"/>
    <w:rsid w:val="005A2CED"/>
    <w:rsid w:val="005B0589"/>
    <w:rsid w:val="006016FD"/>
    <w:rsid w:val="0060609D"/>
    <w:rsid w:val="00656F86"/>
    <w:rsid w:val="00664B34"/>
    <w:rsid w:val="00690723"/>
    <w:rsid w:val="00693F72"/>
    <w:rsid w:val="006A0B6F"/>
    <w:rsid w:val="006B2506"/>
    <w:rsid w:val="006C6840"/>
    <w:rsid w:val="006E004C"/>
    <w:rsid w:val="00717C61"/>
    <w:rsid w:val="0074585F"/>
    <w:rsid w:val="00790D9A"/>
    <w:rsid w:val="007967C6"/>
    <w:rsid w:val="007A6029"/>
    <w:rsid w:val="00807E13"/>
    <w:rsid w:val="00810110"/>
    <w:rsid w:val="008459D2"/>
    <w:rsid w:val="00854894"/>
    <w:rsid w:val="0087424F"/>
    <w:rsid w:val="008843A2"/>
    <w:rsid w:val="008A3919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B41E1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307D0"/>
    <w:rsid w:val="00C43DCA"/>
    <w:rsid w:val="00C45E3E"/>
    <w:rsid w:val="00C63D4B"/>
    <w:rsid w:val="00C8006A"/>
    <w:rsid w:val="00CB1D59"/>
    <w:rsid w:val="00CC5E96"/>
    <w:rsid w:val="00CE031F"/>
    <w:rsid w:val="00D232B5"/>
    <w:rsid w:val="00D2634F"/>
    <w:rsid w:val="00D40C44"/>
    <w:rsid w:val="00D975C5"/>
    <w:rsid w:val="00DE099B"/>
    <w:rsid w:val="00DF387D"/>
    <w:rsid w:val="00E05054"/>
    <w:rsid w:val="00E355C2"/>
    <w:rsid w:val="00E4376D"/>
    <w:rsid w:val="00E50635"/>
    <w:rsid w:val="00E8227C"/>
    <w:rsid w:val="00E875FE"/>
    <w:rsid w:val="00E95F99"/>
    <w:rsid w:val="00F01740"/>
    <w:rsid w:val="00F01CC5"/>
    <w:rsid w:val="00F1431D"/>
    <w:rsid w:val="00F545D7"/>
    <w:rsid w:val="00F62F00"/>
    <w:rsid w:val="00F661A6"/>
    <w:rsid w:val="00F8272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8D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uiPriority w:val="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character" w:styleId="Zstupntext">
    <w:name w:val="Placeholder Text"/>
    <w:basedOn w:val="Predvolenpsmoodseku"/>
    <w:uiPriority w:val="99"/>
    <w:semiHidden/>
    <w:rsid w:val="00061E4E"/>
    <w:rPr>
      <w:color w:val="808080"/>
    </w:rPr>
  </w:style>
  <w:style w:type="paragraph" w:customStyle="1" w:styleId="Default">
    <w:name w:val="Default"/>
    <w:basedOn w:val="Normlny"/>
    <w:rsid w:val="00D40C4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Revzia">
    <w:name w:val="Revision"/>
    <w:hidden/>
    <w:uiPriority w:val="99"/>
    <w:semiHidden/>
    <w:rsid w:val="00664B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jpg@01D76137.49B8758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jpg@01D76137.49B8758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2022-06-13T10:11:00Z</dcterms:created>
  <dcterms:modified xsi:type="dcterms:W3CDTF">2022-07-04T11:39:00Z</dcterms:modified>
</cp:coreProperties>
</file>